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13" w:rsidRPr="000A6435" w:rsidRDefault="00486D49" w:rsidP="00117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Candara" w:hAnsi="Candara" w:cs="Arial"/>
          <w:b/>
          <w:bCs/>
          <w:sz w:val="24"/>
          <w:szCs w:val="24"/>
        </w:rPr>
        <w:t>Nauka</w:t>
      </w:r>
      <w:r w:rsidR="00117B47" w:rsidRPr="000A6435">
        <w:rPr>
          <w:rFonts w:ascii="Candara" w:hAnsi="Candara" w:cs="Arial"/>
          <w:b/>
          <w:bCs/>
          <w:sz w:val="24"/>
          <w:szCs w:val="24"/>
        </w:rPr>
        <w:t xml:space="preserve"> zdalna</w:t>
      </w:r>
      <w:r>
        <w:rPr>
          <w:rFonts w:ascii="Candara" w:hAnsi="Candara" w:cs="Arial"/>
          <w:b/>
          <w:bCs/>
          <w:sz w:val="24"/>
          <w:szCs w:val="24"/>
        </w:rPr>
        <w:t>ucznia</w:t>
      </w:r>
      <w:r w:rsidR="00117B47" w:rsidRPr="000A6435">
        <w:rPr>
          <w:rFonts w:ascii="Candara" w:hAnsi="Candara" w:cs="Arial"/>
          <w:b/>
          <w:bCs/>
          <w:sz w:val="24"/>
          <w:szCs w:val="24"/>
        </w:rPr>
        <w:t xml:space="preserve"> a przepisy BHP</w:t>
      </w:r>
      <w:r w:rsidR="008F7913" w:rsidRPr="000A6435">
        <w:rPr>
          <w:rFonts w:ascii="Candara" w:hAnsi="Candara" w:cs="Arial"/>
          <w:b/>
          <w:bCs/>
          <w:sz w:val="24"/>
          <w:szCs w:val="24"/>
        </w:rPr>
        <w:t> </w:t>
      </w:r>
    </w:p>
    <w:p w:rsidR="000E7CE3" w:rsidRDefault="00486D49" w:rsidP="000E7CE3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Każdy uczeńpobierający naukę</w:t>
      </w:r>
      <w:r w:rsidR="00B22392" w:rsidRPr="000A6435">
        <w:rPr>
          <w:rFonts w:ascii="Candara" w:eastAsia="Times New Roman" w:hAnsi="Candara" w:cs="Arial"/>
          <w:sz w:val="24"/>
          <w:szCs w:val="24"/>
          <w:lang w:eastAsia="pl-PL"/>
        </w:rPr>
        <w:t xml:space="preserve"> zdalnie powinien zadbać we własnym zakresie o swoje stanowisko pracy, uwzględniając jego ergonomiczne aspekty, które zminimalizują ryzyko wystąpienia dolegliwości kręgosłupa, wzroku, kończyn. </w:t>
      </w:r>
    </w:p>
    <w:p w:rsidR="000E7CE3" w:rsidRDefault="000E7CE3" w:rsidP="000E7CE3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0A6435" w:rsidRDefault="000D7720" w:rsidP="000E7CE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r w:rsidRPr="000E7CE3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Organizując  stanowisko pracy z ko</w:t>
      </w:r>
      <w:r w:rsidR="00486D49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 xml:space="preserve">mputerem stacjonarnym uczeń </w:t>
      </w:r>
      <w:r w:rsidR="000A6435" w:rsidRPr="000E7CE3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 xml:space="preserve"> powinien</w:t>
      </w:r>
      <w:r w:rsidR="00486D49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 xml:space="preserve"> zadbać o swoje stanowisko do nauki tak jak przedstawiono na </w:t>
      </w:r>
      <w:r w:rsidR="009D30E4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rys.1</w:t>
      </w:r>
      <w:r w:rsidR="00486D49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.</w:t>
      </w:r>
    </w:p>
    <w:p w:rsidR="000E7CE3" w:rsidRPr="000E7CE3" w:rsidRDefault="00486D49" w:rsidP="000E7CE3">
      <w:pPr>
        <w:pStyle w:val="Akapitzlist"/>
        <w:spacing w:after="0" w:line="240" w:lineRule="auto"/>
        <w:ind w:left="1080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38847" cy="2381250"/>
            <wp:effectExtent l="0" t="0" r="0" b="0"/>
            <wp:docPr id="1" name="Obraz 1" descr="Znalezione obrazy dla zapytania: ergonomia stanowiska komputerowego ci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rgonomia stanowiska komputerowego ci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05" cy="239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35" w:rsidRDefault="000A6435" w:rsidP="000E7CE3">
      <w:pPr>
        <w:pStyle w:val="Akapitzlist"/>
        <w:spacing w:after="0" w:line="240" w:lineRule="auto"/>
        <w:jc w:val="both"/>
        <w:rPr>
          <w:rFonts w:ascii="Candara" w:eastAsia="Times New Roman" w:hAnsi="Candara" w:cs="Arial"/>
          <w:lang w:eastAsia="pl-PL"/>
        </w:rPr>
      </w:pPr>
    </w:p>
    <w:p w:rsidR="00865641" w:rsidRDefault="00865641" w:rsidP="00486D49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r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Właściwą organizację stanowiska komputerowego do nauki możesz znaleźć także tutaj:</w:t>
      </w:r>
    </w:p>
    <w:p w:rsidR="00865641" w:rsidRDefault="00C15798" w:rsidP="00486D49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hyperlink r:id="rId6" w:history="1">
        <w:r w:rsidR="00865641" w:rsidRPr="001E3A5C">
          <w:rPr>
            <w:rStyle w:val="Hipercze"/>
            <w:rFonts w:ascii="Candara" w:hAnsi="Candara"/>
            <w:sz w:val="24"/>
            <w:szCs w:val="24"/>
          </w:rPr>
          <w:t>https://www.youtube.com/watch?v=ZLwIP8cBaWA</w:t>
        </w:r>
      </w:hyperlink>
    </w:p>
    <w:p w:rsidR="00865641" w:rsidRDefault="00865641" w:rsidP="00486D49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</w:p>
    <w:p w:rsidR="00486D49" w:rsidRDefault="00486D49" w:rsidP="00486D49">
      <w:pPr>
        <w:spacing w:after="0" w:line="240" w:lineRule="auto"/>
        <w:jc w:val="both"/>
        <w:rPr>
          <w:rFonts w:ascii="Candara" w:eastAsia="Times New Roman" w:hAnsi="Candara" w:cs="Arial"/>
          <w:b/>
          <w:bCs/>
          <w:sz w:val="24"/>
          <w:szCs w:val="24"/>
          <w:lang w:eastAsia="pl-PL"/>
        </w:rPr>
      </w:pPr>
      <w:r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Uwaga !</w:t>
      </w:r>
    </w:p>
    <w:p w:rsidR="00486D49" w:rsidRPr="00486D49" w:rsidRDefault="00486D49" w:rsidP="00486D49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  <w:r w:rsidRPr="00486D49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Jeśli do nauki uczeń wykorzystuje laptopa</w:t>
      </w:r>
      <w:r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 xml:space="preserve"> lub tablet</w:t>
      </w:r>
      <w:r w:rsidRPr="00486D49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 xml:space="preserve"> to powinien </w:t>
      </w:r>
      <w:r w:rsidR="000E7CE3" w:rsidRPr="00486D49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>go ustawić na podstawce w celu podniesienia jego wysokości i ustawienia kąta ok 30-45° nachylenia ekranu (co zapobiega nadmiernemu pochylaniu się).</w:t>
      </w:r>
    </w:p>
    <w:p w:rsidR="00F84395" w:rsidRDefault="000E7CE3" w:rsidP="00486D49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  <w:r w:rsidRPr="00486D49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 xml:space="preserve">Do dłuższej pracy z tabletem i laptopem </w:t>
      </w:r>
      <w:r w:rsidR="0024569E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>zaleca</w:t>
      </w:r>
      <w:r w:rsidRPr="00486D49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 xml:space="preserve"> korzystać</w:t>
      </w:r>
      <w:r w:rsidR="0024569E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 xml:space="preserve"> się</w:t>
      </w:r>
      <w:r w:rsidRPr="00486D49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 xml:space="preserve"> z dołączanej klawiatury i myszki.</w:t>
      </w:r>
    </w:p>
    <w:p w:rsidR="00486D49" w:rsidRPr="00486D49" w:rsidRDefault="00486D49" w:rsidP="00486D49">
      <w:pPr>
        <w:pStyle w:val="Akapitzlist"/>
        <w:spacing w:after="0" w:line="240" w:lineRule="auto"/>
        <w:ind w:left="567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</w:p>
    <w:p w:rsidR="00A25A93" w:rsidRDefault="00F84395" w:rsidP="00486D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  <w:r w:rsidRPr="00486D49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 xml:space="preserve">Organizacja czasu pracy </w:t>
      </w:r>
    </w:p>
    <w:p w:rsidR="00486D49" w:rsidRPr="00486D49" w:rsidRDefault="00486D49" w:rsidP="00486D49">
      <w:pPr>
        <w:pStyle w:val="Akapitzlist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</w:p>
    <w:p w:rsidR="00865641" w:rsidRDefault="00486D49" w:rsidP="00865641">
      <w:pPr>
        <w:pStyle w:val="Akapitzlist"/>
        <w:numPr>
          <w:ilvl w:val="1"/>
          <w:numId w:val="6"/>
        </w:numPr>
        <w:rPr>
          <w:rFonts w:ascii="Candara" w:hAnsi="Candara"/>
          <w:color w:val="4472C4" w:themeColor="accent1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  <w:lang w:eastAsia="pl-PL"/>
        </w:rPr>
        <w:t>P</w:t>
      </w:r>
      <w:r w:rsidR="00F84395" w:rsidRPr="00486D49">
        <w:rPr>
          <w:rFonts w:ascii="Candara" w:eastAsia="Times New Roman" w:hAnsi="Candara" w:cs="Times New Roman"/>
          <w:sz w:val="24"/>
          <w:szCs w:val="24"/>
          <w:lang w:eastAsia="pl-PL"/>
        </w:rPr>
        <w:t xml:space="preserve">rzerwy 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międzylekcyjne</w:t>
      </w:r>
      <w:r w:rsidR="00F84395" w:rsidRPr="00AA6079">
        <w:rPr>
          <w:rFonts w:ascii="Candara" w:eastAsia="Times New Roman" w:hAnsi="Candara" w:cs="Times New Roman"/>
          <w:sz w:val="24"/>
          <w:szCs w:val="24"/>
          <w:lang w:eastAsia="pl-PL"/>
        </w:rPr>
        <w:t>powinny być przeznaczone</w:t>
      </w:r>
      <w:r w:rsidR="00780ED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na</w:t>
      </w:r>
      <w:r w:rsidR="00F84395" w:rsidRPr="00AA6079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intensywne ruchowo czynności, lub ćwiczenia gimnastyczne</w:t>
      </w:r>
      <w:r w:rsidR="0086564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, które możesz zobaczyć tutaj: </w:t>
      </w:r>
      <w:hyperlink r:id="rId7" w:history="1">
        <w:r w:rsidR="00865641" w:rsidRPr="00AC3876">
          <w:rPr>
            <w:rStyle w:val="Hipercze"/>
            <w:rFonts w:ascii="Candara" w:hAnsi="Candara"/>
            <w:color w:val="4472C4" w:themeColor="accent1"/>
            <w:sz w:val="24"/>
            <w:szCs w:val="24"/>
          </w:rPr>
          <w:t>https://www.youtube.com/watch?v=RkfwYQhsAeQ</w:t>
        </w:r>
      </w:hyperlink>
    </w:p>
    <w:p w:rsidR="00486D49" w:rsidRPr="00865641" w:rsidRDefault="00F84395" w:rsidP="00865641">
      <w:pPr>
        <w:pStyle w:val="Akapitzlist"/>
        <w:numPr>
          <w:ilvl w:val="1"/>
          <w:numId w:val="6"/>
        </w:numPr>
        <w:rPr>
          <w:rFonts w:ascii="Candara" w:hAnsi="Candara"/>
          <w:color w:val="4472C4" w:themeColor="accent1"/>
          <w:sz w:val="24"/>
          <w:szCs w:val="24"/>
        </w:rPr>
      </w:pPr>
      <w:r w:rsidRPr="00865641">
        <w:rPr>
          <w:rFonts w:ascii="Candara" w:eastAsia="Times New Roman" w:hAnsi="Candara" w:cs="Times New Roman"/>
          <w:sz w:val="24"/>
          <w:szCs w:val="24"/>
          <w:lang w:eastAsia="pl-PL"/>
        </w:rPr>
        <w:t>Jest to też czas na odpoczynek dla oczu. Przydatna może być zasada 20-20-20, zgodnie z którą co 20 minut przez 20 sekund należy patrzeć na punkt odległy o co najmniej 6 m, najlepiej na zieleń za oknem. Przydatne mogą być także ćwiczenia dla oczu: należy spojrzeć kolejno: w górę, potem w dół, w lewo i w prawo, w górny lewy róg monitora i w jego górny prawy róg, w dolny lewy róg i w dolny prawy róg, a następnie narysować oczami koła – raz w jedną, raz w drugą stronę</w:t>
      </w:r>
      <w:r w:rsidR="00865641">
        <w:rPr>
          <w:rFonts w:ascii="Candara" w:eastAsia="Times New Roman" w:hAnsi="Candara" w:cs="Times New Roman"/>
          <w:sz w:val="24"/>
          <w:szCs w:val="24"/>
          <w:lang w:eastAsia="pl-PL"/>
        </w:rPr>
        <w:t>.</w:t>
      </w:r>
    </w:p>
    <w:p w:rsidR="008F7913" w:rsidRPr="00486D49" w:rsidRDefault="009828D1">
      <w:pPr>
        <w:rPr>
          <w:rFonts w:ascii="Candara" w:hAnsi="Candara" w:cs="Arial"/>
          <w:sz w:val="24"/>
          <w:szCs w:val="24"/>
        </w:rPr>
      </w:pPr>
      <w:r w:rsidRPr="00486D49">
        <w:rPr>
          <w:rFonts w:ascii="Candara" w:hAnsi="Candara" w:cs="Arial"/>
          <w:sz w:val="24"/>
          <w:szCs w:val="24"/>
        </w:rPr>
        <w:t>Źródła:</w:t>
      </w:r>
    </w:p>
    <w:p w:rsidR="00A25A93" w:rsidRPr="00486D49" w:rsidRDefault="00A25A93" w:rsidP="00A25A93">
      <w:pPr>
        <w:pStyle w:val="Akapitzlist"/>
        <w:numPr>
          <w:ilvl w:val="0"/>
          <w:numId w:val="10"/>
        </w:numPr>
        <w:rPr>
          <w:rFonts w:ascii="Candara" w:hAnsi="Candara" w:cs="Arial"/>
          <w:color w:val="000000" w:themeColor="text1"/>
          <w:sz w:val="24"/>
          <w:szCs w:val="24"/>
        </w:rPr>
      </w:pPr>
      <w:r w:rsidRPr="00486D49">
        <w:rPr>
          <w:rFonts w:ascii="Candara" w:hAnsi="Candara" w:cs="Arial"/>
          <w:color w:val="000000" w:themeColor="text1"/>
          <w:sz w:val="24"/>
          <w:szCs w:val="24"/>
        </w:rPr>
        <w:t>https://www.ciop.pl</w:t>
      </w:r>
    </w:p>
    <w:sectPr w:rsidR="00A25A93" w:rsidRPr="00486D49" w:rsidSect="00486D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8B8"/>
    <w:multiLevelType w:val="multilevel"/>
    <w:tmpl w:val="38B49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2B6254"/>
    <w:multiLevelType w:val="hybridMultilevel"/>
    <w:tmpl w:val="97A4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573A"/>
    <w:multiLevelType w:val="hybridMultilevel"/>
    <w:tmpl w:val="23BA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01257"/>
    <w:multiLevelType w:val="multilevel"/>
    <w:tmpl w:val="25E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B554F"/>
    <w:multiLevelType w:val="multilevel"/>
    <w:tmpl w:val="1D7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36896"/>
    <w:multiLevelType w:val="hybridMultilevel"/>
    <w:tmpl w:val="DB2227BC"/>
    <w:lvl w:ilvl="0" w:tplc="9B42C24E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BA098F"/>
    <w:multiLevelType w:val="multilevel"/>
    <w:tmpl w:val="E1B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B5A3B95"/>
    <w:multiLevelType w:val="hybridMultilevel"/>
    <w:tmpl w:val="9B84A5AC"/>
    <w:lvl w:ilvl="0" w:tplc="21866C9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57AE4"/>
    <w:multiLevelType w:val="multilevel"/>
    <w:tmpl w:val="5074D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7717564"/>
    <w:multiLevelType w:val="hybridMultilevel"/>
    <w:tmpl w:val="7EE45186"/>
    <w:lvl w:ilvl="0" w:tplc="DDA23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BED"/>
    <w:rsid w:val="000A6435"/>
    <w:rsid w:val="000D7720"/>
    <w:rsid w:val="000E7CE3"/>
    <w:rsid w:val="00117B47"/>
    <w:rsid w:val="0018741B"/>
    <w:rsid w:val="001B3BED"/>
    <w:rsid w:val="0024569E"/>
    <w:rsid w:val="00374EB3"/>
    <w:rsid w:val="00384D50"/>
    <w:rsid w:val="00486D49"/>
    <w:rsid w:val="00497D4D"/>
    <w:rsid w:val="00603335"/>
    <w:rsid w:val="00686A75"/>
    <w:rsid w:val="00780C06"/>
    <w:rsid w:val="00780EDD"/>
    <w:rsid w:val="007C5B10"/>
    <w:rsid w:val="00862115"/>
    <w:rsid w:val="00865641"/>
    <w:rsid w:val="00892FD6"/>
    <w:rsid w:val="008F7913"/>
    <w:rsid w:val="009828D1"/>
    <w:rsid w:val="00995FEA"/>
    <w:rsid w:val="009D30E4"/>
    <w:rsid w:val="00A25A93"/>
    <w:rsid w:val="00AA6079"/>
    <w:rsid w:val="00AB20A0"/>
    <w:rsid w:val="00AC3876"/>
    <w:rsid w:val="00B22392"/>
    <w:rsid w:val="00B427EA"/>
    <w:rsid w:val="00C15798"/>
    <w:rsid w:val="00E133C4"/>
    <w:rsid w:val="00E63918"/>
    <w:rsid w:val="00E67E17"/>
    <w:rsid w:val="00F46F9E"/>
    <w:rsid w:val="00F8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98"/>
  </w:style>
  <w:style w:type="paragraph" w:styleId="Nagwek1">
    <w:name w:val="heading 1"/>
    <w:basedOn w:val="Normalny"/>
    <w:next w:val="Normalny"/>
    <w:link w:val="Nagwek1Znak"/>
    <w:uiPriority w:val="9"/>
    <w:qFormat/>
    <w:rsid w:val="00AA6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B3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B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BED"/>
    <w:rPr>
      <w:b/>
      <w:bCs/>
    </w:rPr>
  </w:style>
  <w:style w:type="paragraph" w:styleId="Akapitzlist">
    <w:name w:val="List Paragraph"/>
    <w:basedOn w:val="Normalny"/>
    <w:uiPriority w:val="34"/>
    <w:qFormat/>
    <w:rsid w:val="001B3BE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79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28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8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6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fwYQhsA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wIP8cBaW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Jaskółowski</dc:creator>
  <cp:lastModifiedBy>izabela cygan</cp:lastModifiedBy>
  <cp:revision>2</cp:revision>
  <dcterms:created xsi:type="dcterms:W3CDTF">2020-03-30T08:02:00Z</dcterms:created>
  <dcterms:modified xsi:type="dcterms:W3CDTF">2020-03-30T08:02:00Z</dcterms:modified>
</cp:coreProperties>
</file>