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92" w:rsidRDefault="00F70C92" w:rsidP="00F70C92">
      <w:pPr>
        <w:pStyle w:val="Bezodstpw"/>
        <w:jc w:val="center"/>
        <w:rPr>
          <w:rFonts w:ascii="Amiri" w:eastAsia="Humanist521PL-Roman, 'MS Mincho" w:hAnsi="Amir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:rsidR="00F70C92" w:rsidRDefault="00F70C92" w:rsidP="00F70C92">
      <w:pPr>
        <w:pStyle w:val="Bezodstpw"/>
        <w:jc w:val="center"/>
      </w:pPr>
    </w:p>
    <w:p w:rsidR="00F70C92" w:rsidRDefault="00F70C92" w:rsidP="00F70C92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(K)</w:t>
      </w:r>
    </w:p>
    <w:p w:rsidR="00482C8D" w:rsidRDefault="00F70C92" w:rsidP="00F70C92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obejmują wiadomości i umiejętności  umożliwiające uczniowi dalszą naukę, bez których uczeń nie jest w stanie zrozumieć kolejnych zagadnień omawianych podczas lek</w:t>
      </w:r>
      <w:r w:rsidR="00482C8D">
        <w:rPr>
          <w:rFonts w:ascii="Amiri" w:hAnsi="Amiri"/>
          <w:color w:val="000000"/>
          <w:sz w:val="20"/>
          <w:szCs w:val="20"/>
        </w:rPr>
        <w:t xml:space="preserve">cji  </w:t>
      </w:r>
    </w:p>
    <w:p w:rsidR="00F70C92" w:rsidRDefault="00F70C92" w:rsidP="00F70C92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i wykonywać prostych zadań nawiązujących do sytuacji z życia codziennego.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35"/>
        <w:gridCol w:w="6520"/>
      </w:tblGrid>
      <w:tr w:rsidR="00F70C92" w:rsidTr="009E1860">
        <w:trPr>
          <w:trHeight w:val="330"/>
        </w:trPr>
        <w:tc>
          <w:tcPr>
            <w:tcW w:w="1418" w:type="dxa"/>
            <w:vMerge w:val="restart"/>
          </w:tcPr>
          <w:p w:rsidR="00F70C92" w:rsidRDefault="00F70C92" w:rsidP="005D5A89">
            <w:pPr>
              <w:jc w:val="center"/>
            </w:pPr>
            <w:r>
              <w:t>DZIAŁ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F70C92" w:rsidRDefault="00F70C92" w:rsidP="005D5A89">
            <w:pPr>
              <w:jc w:val="center"/>
            </w:pPr>
            <w:r>
              <w:t>CELE</w:t>
            </w:r>
          </w:p>
        </w:tc>
      </w:tr>
      <w:tr w:rsidR="00F70C92" w:rsidTr="009E1860">
        <w:trPr>
          <w:trHeight w:val="195"/>
        </w:trPr>
        <w:tc>
          <w:tcPr>
            <w:tcW w:w="1418" w:type="dxa"/>
            <w:vMerge/>
          </w:tcPr>
          <w:p w:rsidR="00F70C92" w:rsidRDefault="00F70C92"/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F70C92" w:rsidRDefault="00F70C92" w:rsidP="005D5A89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92" w:rsidRDefault="00F70C92" w:rsidP="005D5A89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92" w:rsidRPr="00F70C92" w:rsidRDefault="00F70C92" w:rsidP="00F70C9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</w:tc>
      </w:tr>
      <w:tr w:rsidR="00F70C92" w:rsidTr="009E1860">
        <w:tc>
          <w:tcPr>
            <w:tcW w:w="1418" w:type="dxa"/>
          </w:tcPr>
          <w:p w:rsidR="00F70C92" w:rsidRPr="00F70C92" w:rsidRDefault="00F70C92" w:rsidP="00F70C9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4678" w:type="dxa"/>
          </w:tcPr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działań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ułamków dziesiętnych przez 10, 100, 1000,..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kolejność wykonywania działań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potęgi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algorytmy czterech działań pisemnych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skracania i rozszerzania ułamków zwykłych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nieskracalnego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ilorazu dwóch liczb naturalnych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części całości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zamiany liczby mieszanej na ułamek niewłaściwy i odwrotnie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algorytmy 4 działań na ułamkach zwykłych </w:t>
            </w:r>
          </w:p>
          <w:p w:rsidR="005D5A89" w:rsidRDefault="005D5A89" w:rsidP="005D5A89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ułamka zwykłego na ułamek dziesiętny metodą rozszerzania lub skracania ułamka </w:t>
            </w:r>
          </w:p>
          <w:p w:rsidR="00F70C92" w:rsidRDefault="005D5A89" w:rsidP="005D5A89">
            <w:r>
              <w:rPr>
                <w:rFonts w:ascii="Amiri" w:hAnsi="Amiri" w:cs="Arial"/>
                <w:sz w:val="20"/>
                <w:szCs w:val="20"/>
              </w:rPr>
              <w:t xml:space="preserve">• zasadę zamiany ułamka dziesiętnego na ułamek zwykły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działań pamięciowych </w:t>
            </w:r>
          </w:p>
          <w:p w:rsidR="005D5A89" w:rsidRDefault="005D5A89" w:rsidP="005D5A89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związek potęgi z iloczynem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działań pisemnych </w:t>
            </w:r>
          </w:p>
          <w:p w:rsidR="005D5A89" w:rsidRDefault="005D5A89" w:rsidP="005D5A89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skracania i rozszerzania ułamków zwykłych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ilorazu dwóch liczb naturalnych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części całości </w:t>
            </w:r>
          </w:p>
          <w:p w:rsidR="00F70C92" w:rsidRDefault="005D5A89" w:rsidP="005D5A89"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na osi liczbowej liczbę naturalną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ułamki dziesiętne o jednakowej liczbie cyfr po przecinku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dwucyfrowe liczby naturalne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w ramach tabliczki mnożenia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liczby naturalnej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ułamek na osi liczbowej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wyciągać całości z ułamków niewłaściwych oraz zamieniać liczby mieszane na ułamki niewłaściwe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dodawać, odejmować, mnożyć i dzielić ułamki zwykłe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ułamki właściwe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liczby naturalnej </w:t>
            </w:r>
          </w:p>
          <w:p w:rsidR="005D5A89" w:rsidRDefault="005D5A89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ułamek zwykły na ułamek dziesiętny i odwrotnie </w:t>
            </w:r>
          </w:p>
          <w:p w:rsidR="00F70C92" w:rsidRDefault="005D5A89" w:rsidP="005D5A89">
            <w:r>
              <w:rPr>
                <w:rFonts w:ascii="Amiri" w:hAnsi="Amiri" w:cs="Arial"/>
                <w:sz w:val="20"/>
                <w:szCs w:val="20"/>
              </w:rPr>
              <w:t xml:space="preserve">• zaznaczyć i odczytać ułamki zwykłe i dziesiętne na osi liczbowej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 w:rsidP="00F70C92"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prosta, półprosta, odcinek,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prostych i odcinków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koło i okrąg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elementy koła i okręgu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długością promienia i średnicy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rodzaje trójkątów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boków w trójkącie równoramiennym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boków w trójkącie prostokątnym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czworokątów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własności czworokątów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definicję przekątnej oraz obwodu wielokąta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liczbą boków, wierzchołków i kątów w wielokącie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pojęcie 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wierzchołka i ramion 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(</w:t>
            </w:r>
            <w:r>
              <w:rPr>
                <w:rFonts w:ascii="Amiri" w:hAnsi="Amiri" w:cs="Arial"/>
                <w:sz w:val="20"/>
                <w:szCs w:val="20"/>
              </w:rPr>
              <w:t>prosty, ostry, rozwarty</w:t>
            </w:r>
            <w:r w:rsidR="00202F8B"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przyległe, wierzchołkowe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 symboliczny kąta i jego miary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sumę miar kątów wewnętrznych trójkąta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sumę miar kątów wewnętrznych czworokąta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różnicę między prostą i odcinkiem, prostą i półprostą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konieczność stosowania odpowiednich przyrządów do rysowania figur geometrycznych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konieczność stosowania odpowiednich przyrządów do rysowania figur geometrycznych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pochodzenie nazw poszczególnych rodzajów trójkątów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związki miarowe poszczególnych rodzajów kątów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narysować za pomocą ekierki i linijki proste i odcinki prostopadłe oraz proste i odcinki równoległe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poszczególne elementy w okręgu i w kole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kreślić koło i okrąg o danym promieniu lub o danej średnicy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poszczególne rodzaje trójkątów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obwód trójkąta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wielokąt o określonych cechach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obwód czworokąta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zmierzyć kąt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kąt o określonej mierze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rozróżniać i nazywać poszczególne rodzaje kątów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trójkąta </w:t>
            </w:r>
          </w:p>
          <w:p w:rsidR="00E22E5F" w:rsidRDefault="00E22E5F" w:rsidP="009E1860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E22E5F" w:rsidTr="009E1860">
        <w:tc>
          <w:tcPr>
            <w:tcW w:w="1418" w:type="dxa"/>
          </w:tcPr>
          <w:p w:rsidR="00E22E5F" w:rsidRDefault="00E22E5F" w:rsidP="00F70C92"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jednostki czasu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jednostki masy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skali i planu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funkcje podstawowych klawiszy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różnorodnych jednostek długości i masy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 planach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korzyści płynące z umiejętności stosowania kalkulatora do obliczeń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diagramów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schematów </w:t>
            </w:r>
          </w:p>
          <w:p w:rsidR="00E22E5F" w:rsidRP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innych rysunków </w:t>
            </w: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upływ czasu między wydarzeniami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porządkować wydarzenia w kolejności chronologicznej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jednostki czasu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podstawowe obliczenia dotyczące długości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podstawowe obliczenia dotyczące masy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jednostki długości i masy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skalę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długości odcinków w skali lub w rzeczywistości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obliczenia za pomocą kalkulatora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tabeli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diagramu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- wykresu </w:t>
            </w:r>
          </w:p>
          <w:p w:rsidR="00E22E5F" w:rsidRDefault="00E22E5F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podstawowe pytania dotyczące przedstawionych danych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jednostki prędkości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 podstawie podanej prędkości wyznaczać długość drogi przebytej w jednostce czasu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drogę, znając stałą prędkość i czas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prędkości dwóch ciał, które przebyły jednakowe drogi w różnych czasach </w:t>
            </w:r>
          </w:p>
          <w:p w:rsidR="00E22E5F" w:rsidRDefault="00E22E5F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prędkość w ruchu jednostajnym, znając drogę  i czas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jednostki miary pola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prostokąta i kwadratu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równoległoboku i rombu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pola trójkąta </w:t>
            </w:r>
          </w:p>
          <w:p w:rsidR="00E22E5F" w:rsidRPr="005D5A89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pola trapezu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miary pola jako liczby kwadratów jednostkowych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doboru wzoru na obliczanie pola rombu od danych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prostokąta i kwadratu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bok prostokąta, znając jego pole i długość drugiego boku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równoległoboku o danej wysokości i podstawie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rombu o danych przekątnych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narysowanego równoległoboku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trójkąta o danej wysokości i podstawie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narysowanego trójkąta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trapezu, mając dane długości podstaw   i wysokość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 w:rsidP="00F70C92">
            <w:pPr>
              <w:pStyle w:val="Standard"/>
              <w:autoSpaceDE w:val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lastRenderedPageBreak/>
              <w:t>PROCENTY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procentu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zamiany ułamków na procenty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diagramu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procentów    w życiu codziennym </w:t>
            </w:r>
          </w:p>
          <w:p w:rsidR="00E22E5F" w:rsidRPr="00E22E5F" w:rsidRDefault="00E22E5F" w:rsidP="00E22E5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procentu liczby jako jej części </w:t>
            </w: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w procentach, jaką część figury zacieniowano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procent na ułamek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opisywać w procentach części skończonych zbiorów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ułamek na procent </w:t>
            </w:r>
          </w:p>
          <w:p w:rsidR="00E22E5F" w:rsidRPr="00E22E5F" w:rsidRDefault="00E22E5F" w:rsidP="00E22E5F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odczytać dane z diagramu </w:t>
            </w:r>
          </w:p>
        </w:tc>
      </w:tr>
      <w:tr w:rsidR="00E22E5F" w:rsidTr="009E1860">
        <w:tc>
          <w:tcPr>
            <w:tcW w:w="1418" w:type="dxa"/>
          </w:tcPr>
          <w:p w:rsidR="00E22E5F" w:rsidRPr="00F70C92" w:rsidRDefault="00E22E5F" w:rsidP="00F70C9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</w:t>
            </w:r>
          </w:p>
          <w:p w:rsidR="00E22E5F" w:rsidRDefault="00E22E5F" w:rsidP="009E186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liczb przeciwnych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jednakowych znakach </w:t>
            </w:r>
          </w:p>
          <w:p w:rsidR="00E22E5F" w:rsidRDefault="00E22E5F" w:rsidP="009E186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różnych znakach </w:t>
            </w:r>
          </w:p>
          <w:p w:rsidR="00E22E5F" w:rsidRDefault="00E22E5F" w:rsidP="009E1860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ustalania znaku iloczynu i ilorazu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rozszerzenie osi liczbowej na liczby ujemne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jednakowych znakach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różnych znakach </w:t>
            </w: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liczbę ujemną na osi liczbowej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wymienić kilka liczb większych lub mniejszych od danej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liczby wymierne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liczby przeciwne na osi liczbowej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sumę i różnicę liczb całkowitych </w:t>
            </w:r>
          </w:p>
          <w:p w:rsidR="00E22E5F" w:rsidRDefault="00E22E5F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powiększyć lub pomniejszyć liczbę całkowitą o daną liczbę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tworzenia wyrażeń algebraicznych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suma, różnica, iloczyn, iloraz, kwadrat nieznanych wielkości liczbowych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wartości liczbowej wyrażenia algebraicznego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równania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rozwiązania równania </w:t>
            </w:r>
          </w:p>
          <w:p w:rsidR="00E22E5F" w:rsidRPr="005D5A89" w:rsidRDefault="00E22E5F" w:rsidP="005D5A89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liczby spełniającej równanie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wyrażenia algebraicznego informacje osadzone w kontekście praktycznym z zadaną niewiadomą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liczbową wyrażenia bez jego przekształcenia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proste zadanie w postaci równania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rozwiązanie prostego równania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sprawdzić, czy liczba spełnia równanie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proste równanie przez dopełnienie lub wykonanie działania odwrotnego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sprawdzić poprawność rozwiązania równania </w:t>
            </w:r>
          </w:p>
          <w:p w:rsidR="00E22E5F" w:rsidRDefault="00E22E5F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sprawdzić poprawność rozwiązania zadania </w:t>
            </w:r>
          </w:p>
        </w:tc>
      </w:tr>
      <w:tr w:rsidR="00E22E5F" w:rsidTr="009E1860">
        <w:tc>
          <w:tcPr>
            <w:tcW w:w="1418" w:type="dxa"/>
          </w:tcPr>
          <w:p w:rsidR="00E22E5F" w:rsidRDefault="00E22E5F"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4678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graniastosłup, ostrosłup, walec, stożek, kula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 charakteryzujące graniastosłup, ostrosłup, walec, stożek, kulę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siatki bryły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pola powierzchni prostopadłościanu i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cechy charakteryzujące graniastosłup prosty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graniastosłupów prostych     w zależności od podstawy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siatki graniastosłupa prostego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jednostki objętości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prostopadłościanu i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ostrosłupa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nazwy ostrosłupów w zależności od podstawy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cechy budowy ostrosłupa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siatki ostrosłupa </w:t>
            </w:r>
          </w:p>
        </w:tc>
        <w:tc>
          <w:tcPr>
            <w:tcW w:w="2835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sposób obliczania pola powierzchni graniastosłupa prostego jako pole jego siatki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miary objętości jako liczby sześcianów jednostkowych </w:t>
            </w:r>
          </w:p>
          <w:p w:rsidR="00E22E5F" w:rsidRDefault="00E22E5F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graniastosłup, ostrosłup, walec, stożek, kulę wśród innych brył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modelach wielkości charakteryzujące bryłę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prostopadłościanie ściany i krawędzie prostopadłe lub równoległe do danej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prostopadłościanie krawędzie o jednakowej długości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sumę krawędzi prostopadłościanu ii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siatkę sześcianu i prostopadłościanu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kreślić siatkę prostopadłościanu i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powierzchni sześcianu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powierzchni prostopadłościanu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graniastosłup prosty wśród innych brył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graniastosłupie krawędzie o jednakowej długości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rysunki siatek graniastosłupów prostych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powierzchni graniastosłupa prostego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objętość bryły na podstawie liczby sześcianów jednostkowych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sześcianu o danej krawędzi </w:t>
            </w:r>
          </w:p>
          <w:p w:rsidR="00E22E5F" w:rsidRDefault="00E22E5F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prostopadłościanu o danych krawędziach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- pole podstawy i wysokość </w:t>
            </w:r>
          </w:p>
          <w:p w:rsidR="00E22E5F" w:rsidRDefault="00E22E5F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ostrosłup wśród innych brył </w:t>
            </w:r>
          </w:p>
          <w:p w:rsidR="00E22E5F" w:rsidRDefault="00E22E5F" w:rsidP="009E1860">
            <w:pPr>
              <w:pStyle w:val="Bezodstpw"/>
              <w:snapToGrid w:val="0"/>
            </w:pPr>
          </w:p>
        </w:tc>
      </w:tr>
    </w:tbl>
    <w:p w:rsidR="009E1860" w:rsidRDefault="009E1860"/>
    <w:p w:rsidR="009E1860" w:rsidRPr="008805A5" w:rsidRDefault="009E1860" w:rsidP="009E1860">
      <w:pPr>
        <w:spacing w:after="0" w:line="240" w:lineRule="auto"/>
        <w:rPr>
          <w:rFonts w:ascii="Amiri" w:hAnsi="Amiri"/>
          <w:b/>
          <w:sz w:val="20"/>
          <w:szCs w:val="20"/>
          <w:u w:val="single"/>
        </w:rPr>
      </w:pPr>
      <w:r w:rsidRPr="008805A5">
        <w:rPr>
          <w:rFonts w:ascii="Amiri" w:hAnsi="Amiri"/>
          <w:b/>
          <w:sz w:val="20"/>
          <w:szCs w:val="20"/>
          <w:u w:val="single"/>
        </w:rPr>
        <w:t>Wymagania na ocenę dostateczną (P)</w:t>
      </w:r>
    </w:p>
    <w:p w:rsidR="009E1860" w:rsidRDefault="009E1860" w:rsidP="009E1860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:rsidR="009E1860" w:rsidRPr="009E1860" w:rsidRDefault="009E1860" w:rsidP="009E1860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>Uczeń (oprócz spełnienia wymagań na ocenę dopuszczającą):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35"/>
        <w:gridCol w:w="6520"/>
      </w:tblGrid>
      <w:tr w:rsidR="00F70C92" w:rsidTr="009E1860">
        <w:trPr>
          <w:trHeight w:val="330"/>
        </w:trPr>
        <w:tc>
          <w:tcPr>
            <w:tcW w:w="1418" w:type="dxa"/>
            <w:vMerge w:val="restart"/>
          </w:tcPr>
          <w:p w:rsidR="00F70C92" w:rsidRDefault="00F70C92" w:rsidP="009E1860">
            <w:pPr>
              <w:jc w:val="center"/>
            </w:pPr>
            <w:r>
              <w:t>DZIAŁ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F70C92" w:rsidRDefault="00F70C92" w:rsidP="009E1860">
            <w:pPr>
              <w:jc w:val="center"/>
            </w:pPr>
            <w:r>
              <w:t>CELE</w:t>
            </w:r>
          </w:p>
        </w:tc>
      </w:tr>
      <w:tr w:rsidR="00F70C92" w:rsidTr="009E1860">
        <w:trPr>
          <w:trHeight w:val="195"/>
        </w:trPr>
        <w:tc>
          <w:tcPr>
            <w:tcW w:w="1418" w:type="dxa"/>
            <w:vMerge/>
          </w:tcPr>
          <w:p w:rsidR="00F70C92" w:rsidRDefault="00F70C92" w:rsidP="009E1860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F70C92" w:rsidRDefault="00F70C92" w:rsidP="009E1860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92" w:rsidRDefault="00F70C92" w:rsidP="009E1860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92" w:rsidRPr="00F70C92" w:rsidRDefault="00F70C92" w:rsidP="009E1860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</w:tc>
      </w:tr>
      <w:tr w:rsidR="009E1860" w:rsidTr="009E1860">
        <w:tc>
          <w:tcPr>
            <w:tcW w:w="1418" w:type="dxa"/>
          </w:tcPr>
          <w:p w:rsidR="009E1860" w:rsidRPr="00F70C92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ułamka zwykłego na ułamek dziesiętny metodą dzielenia licznika przez mianownik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rozwinięcia dziesiętnego skończonego i rozwinięcia dziesiętnego nieskończonego okresowego </w:t>
            </w: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ułamka zwykłego na ułamek dziesiętny metodą dzielenia licznika przez mianownik </w:t>
            </w:r>
          </w:p>
          <w:p w:rsidR="009E1860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9E1860" w:rsidRPr="00202F8B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ułamek dziesiętny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9E1860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ułamki dziesiętne różniące się liczbą cyfr po przecinku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– wielocyfrowe liczby naturalne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mnożyć i dzielić w pamięci dwucyfrowe i wielocyfrowe (proste przykłady) liczby naturalne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tworzyć wyrażenia arytmetyczne na podstawie treści zadań i obliczać wartości tych wyrażeń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ułamek z ułamka lub liczby mieszanej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proste zadanie tekstowe z zastosowaniem działań na ułamkach zwykłych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ułamek zwykły z ułamkiem dziesiętnym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porządkować ułamki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zawierającego 4 działania na liczbach wymiernych dodatnich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rozwinięcie dziesiętne ułamka zwykłego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skróconej postaci rozwinięcie dziesiętne ułamka zwykłego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definicje odcinków prostopadłych i odcinków równoległych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bokami  w trójkącie równoramiennym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konstrukcji trójkąta  o danych trzech bokach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warunek zbudowania trójkąta – nierówność trójkąta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:rsidR="009E1860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pełny, półpełny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miary kątów w trójkącie równobocznym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równoramiennym </w:t>
            </w: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różnicę między kołem i okręgiem </w:t>
            </w:r>
          </w:p>
          <w:p w:rsidR="009E1860" w:rsidRDefault="009E1860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za pomocą ekierki i linijki proste równoległe o danej odległości od siebie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tekstowe związane z wzajemnym położeniem odcinków, prostych i półprostych, 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proste zadania tekstowe związane z kołem, okręgiem i innymi figurami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trójkąt w skali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długość boku trójkąta równobocznego, znając jego obwód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długość boku trójkąta, znając obwód i informacje o pozostałych bokach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trójkąt o danych trzech bokach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sprawdzić, czy z odcinków o danych długościach można zbudować trójkąt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sklasyfikować czworokąty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obwodem czworokąta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przyległych, wierzchołkowych </w:t>
            </w:r>
          </w:p>
          <w:p w:rsidR="009E1860" w:rsidRDefault="009E1860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czworokątów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dotyczące lat przestępnych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symbol przybliżenia </w:t>
            </w:r>
          </w:p>
          <w:p w:rsidR="009E1860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konieczność wprowadzenia lat przestępnych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zaokrąglania liczb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sporządzania wykresów </w:t>
            </w:r>
          </w:p>
          <w:p w:rsidR="009E1860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przykładowe lata przestępne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proste zadanie tekstowe związane z kalendarzem i czasem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wyrażać w różnych jednostkach te same masy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wyrażać w różnych jednostkach te same długości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jednostkami długości i masy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ze skalą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zaokrąglić liczbę do danego rzędu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zadanie, odczytując dane z tabeli  i korzystając z kalkulatora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zinterpretować odczytane dane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przedstawić dane w postaci wykresu </w:t>
            </w:r>
          </w:p>
          <w:p w:rsidR="009E1860" w:rsidRDefault="00DC5E49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 w:rsidR="009E1860">
              <w:rPr>
                <w:rFonts w:ascii="Amiri" w:hAnsi="Amiri" w:cs="Arial"/>
                <w:sz w:val="20"/>
                <w:szCs w:val="20"/>
              </w:rPr>
              <w:t xml:space="preserve">porównać informacje oczytane z dwóch wykresów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zamiany jednostek prędkości </w:t>
            </w: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różnych jednostek prędkości </w:t>
            </w: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zamieniać jednostki prędkości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prędkości wyrażane w różnych jednostkach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łatwe zadanie tekstowe związane z obliczaniem prędkości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czas w ruchu jednostajnym, znając drogę i prędkość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łatwe zadanie tekstowe typu prędkość – droga – czas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jednostek pola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</w:t>
            </w:r>
            <w:r w:rsidR="00490D6B">
              <w:rPr>
                <w:rFonts w:ascii="Amiri" w:hAnsi="Amiri" w:cs="Arial"/>
                <w:sz w:val="20"/>
                <w:szCs w:val="20"/>
              </w:rPr>
              <w:t xml:space="preserve">liczanie pola równoległoboku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wyprowadzenie wzoru na obliczanie pola trójkąta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wyprowadzenie wzoru na obliczanie pola trapezu </w:t>
            </w: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kwadratu o danym obwodzie i odwrotnie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prostokąt o danym polu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polem prostokąta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jednostki pola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równoległobok o danym polu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długość podstawy równoległoboku, znając jego pole i wysokość opuszczoną na tę podstawę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równoległoboku, znając jego pole i długość podstawy, na którą opuszczona jest ta wysokość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łatwe zadanie tekstowe związane z polem równoległoboku i rombu </w:t>
            </w:r>
          </w:p>
          <w:p w:rsidR="009E1860" w:rsidRDefault="009E1860" w:rsidP="00DC5E49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łatwe zadanie tekstowe związane z polem trójkąta </w:t>
            </w:r>
            <w:r w:rsidR="00DC5E49">
              <w:rPr>
                <w:rFonts w:ascii="Amiri" w:hAnsi="Amiri" w:cs="Arial"/>
                <w:sz w:val="20"/>
                <w:szCs w:val="20"/>
              </w:rPr>
              <w:t>i trapezu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pPr>
              <w:pStyle w:val="Standard"/>
              <w:autoSpaceDE w:val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obliczania ułamka liczby </w:t>
            </w: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równoważność wyrażania części liczby ułamkiem lub procentem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stosowania różnych diagramów </w:t>
            </w: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wyrazić informacje podane za pomocą procentów w ułamkach i odwrotnie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dwie liczby, z których jedna jest zapisana w postaci procentu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łatwe zadanie tekstowe związane z procentami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dane z diagramów do obliczania procentu liczby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procentu danej liczby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obliczyć liczbę większą o dany procent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liczbę mniejszą o dany procent </w:t>
            </w:r>
          </w:p>
        </w:tc>
      </w:tr>
      <w:tr w:rsidR="009E1860" w:rsidTr="009E1860">
        <w:tc>
          <w:tcPr>
            <w:tcW w:w="1418" w:type="dxa"/>
          </w:tcPr>
          <w:p w:rsidR="009E1860" w:rsidRPr="00F70C92" w:rsidRDefault="009E1860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DODATNIE I LICZBY UJEMNE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wartości bezwzględnej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zastępowania odejmowania dodawaniem liczby przeciwnej </w:t>
            </w: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9E1860" w:rsidRDefault="009E1860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1860" w:rsidRPr="00490D6B" w:rsidRDefault="009E1860" w:rsidP="009E1860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</w:t>
            </w:r>
          </w:p>
          <w:p w:rsidR="009E1860" w:rsidRDefault="009E1860" w:rsidP="009E1860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porządkować liczby wymierne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bezwzględną liczby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  <w: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wymiernych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korzystać z przemienności i łączności dodawania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uzupełnić brakujące składniki, odjemną lub odjemnik w działaniu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kwadrat i sześcian liczb całkowitych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ustalić znak iloczynu i ilorazu kilku liczb wymiernych </w:t>
            </w:r>
          </w:p>
          <w:p w:rsidR="009E1860" w:rsidRPr="00490D6B" w:rsidRDefault="009E1860" w:rsidP="00490D6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zawierającego 4 działania na liczbach całkowitych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algebraicznych będących sumą lub różnicą jednomianów </w:t>
            </w:r>
          </w:p>
          <w:p w:rsidR="009E1860" w:rsidRPr="00490D6B" w:rsidRDefault="009E1860" w:rsidP="00490D6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algebraicznych będących iloczynem lub ilorazem jednomianu i liczby wymiernej </w:t>
            </w: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potrzebę tworzenia wyrażeń algebraicznych </w:t>
            </w:r>
          </w:p>
          <w:p w:rsidR="009E1860" w:rsidRDefault="009E1860" w:rsidP="009E1860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stosować oznaczenia literowe nieznanych wielkości liczbowych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zbudować wyrażenie algebraiczne na podstawie opisu lub rysunku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raiczne będące sumą lub różnicą </w:t>
            </w:r>
            <w:r>
              <w:rPr>
                <w:rFonts w:ascii="Amiri" w:hAnsi="Amiri" w:cs="Arial"/>
                <w:sz w:val="20"/>
                <w:szCs w:val="20"/>
              </w:rPr>
              <w:t xml:space="preserve">jednomianów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krócej wyrażenia algebraiczne będące iloczynem lub ilorazem jednomianu i liczby wymiernej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liczbową wyrażenia po jego przekształceniu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doprowadzić równanie do prostszej postaci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treść zadania za pomocą równania </w:t>
            </w:r>
          </w:p>
          <w:p w:rsidR="009E1860" w:rsidRDefault="009E1860" w:rsidP="009E1860">
            <w:pPr>
              <w:pStyle w:val="Bezodstpw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za pomocą równania </w:t>
            </w:r>
          </w:p>
        </w:tc>
      </w:tr>
      <w:tr w:rsidR="009E1860" w:rsidTr="009E1860">
        <w:tc>
          <w:tcPr>
            <w:tcW w:w="1418" w:type="dxa"/>
          </w:tcPr>
          <w:p w:rsidR="009E1860" w:rsidRDefault="009E1860" w:rsidP="009E1860"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4678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pola powierzchni graniastosłupa prostego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zależności pomiędzy jednostkami objętości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graniastosłupa prostego </w:t>
            </w:r>
          </w:p>
        </w:tc>
        <w:tc>
          <w:tcPr>
            <w:tcW w:w="2835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różnicę między polem powierzchni a objętością</w:t>
            </w:r>
          </w:p>
          <w:p w:rsidR="009E1860" w:rsidRDefault="009E1860" w:rsidP="009E186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jednostek objętości </w:t>
            </w:r>
          </w:p>
          <w:p w:rsidR="009E1860" w:rsidRDefault="009E1860" w:rsidP="009E1860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sposób obliczania pola powierzchni jako pola siatki </w:t>
            </w:r>
          </w:p>
        </w:tc>
        <w:tc>
          <w:tcPr>
            <w:tcW w:w="6520" w:type="dxa"/>
          </w:tcPr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rodzaj bryły na podstawie jej rzutu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liczbę ścian, wierzchołków, krawędzi danego graniastosłupa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graniastosłupie ściany i krawędzie prostopadłe lub równoległe </w:t>
            </w:r>
          </w:p>
          <w:p w:rsidR="009E1860" w:rsidRPr="00202F8B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</w:t>
            </w:r>
            <w:r w:rsidR="00490D6B">
              <w:rPr>
                <w:rFonts w:ascii="Amiri" w:hAnsi="Amiri" w:cs="Arial"/>
                <w:sz w:val="20"/>
                <w:szCs w:val="20"/>
              </w:rPr>
              <w:t xml:space="preserve">elementy podstawy i wysokość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zamienić jednostki objętości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objętością graniastosłupa </w:t>
            </w:r>
          </w:p>
          <w:p w:rsidR="009E1860" w:rsidRDefault="009E1860" w:rsidP="009E1860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liczbę poszczególnych ścian, wierzchołków, krawędzi ostrosłupa </w:t>
            </w:r>
          </w:p>
          <w:p w:rsidR="009E1860" w:rsidRPr="00490D6B" w:rsidRDefault="009E1860" w:rsidP="00490D6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sumę długości krawędzi ostrosłupa </w:t>
            </w:r>
          </w:p>
        </w:tc>
      </w:tr>
    </w:tbl>
    <w:p w:rsidR="00A16322" w:rsidRDefault="00A16322" w:rsidP="00A16322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:rsidR="00A16322" w:rsidRPr="00A16322" w:rsidRDefault="00A16322" w:rsidP="00A16322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F70C92" w:rsidRPr="00A16322" w:rsidRDefault="00A16322" w:rsidP="00A16322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0773"/>
      </w:tblGrid>
      <w:tr w:rsidR="00F70C92" w:rsidTr="00A16322">
        <w:trPr>
          <w:trHeight w:val="330"/>
        </w:trPr>
        <w:tc>
          <w:tcPr>
            <w:tcW w:w="1418" w:type="dxa"/>
            <w:vMerge w:val="restart"/>
          </w:tcPr>
          <w:p w:rsidR="00F70C92" w:rsidRDefault="00F70C92" w:rsidP="009E1860">
            <w:r>
              <w:t>DZIAŁ</w:t>
            </w:r>
          </w:p>
        </w:tc>
        <w:tc>
          <w:tcPr>
            <w:tcW w:w="14033" w:type="dxa"/>
            <w:gridSpan w:val="2"/>
            <w:tcBorders>
              <w:bottom w:val="single" w:sz="4" w:space="0" w:color="auto"/>
            </w:tcBorders>
          </w:tcPr>
          <w:p w:rsidR="00F70C92" w:rsidRDefault="00F70C92" w:rsidP="00A16322">
            <w:pPr>
              <w:jc w:val="center"/>
            </w:pPr>
            <w:r>
              <w:t>CELE</w:t>
            </w:r>
          </w:p>
        </w:tc>
      </w:tr>
      <w:tr w:rsidR="00A16322" w:rsidTr="008805A5">
        <w:trPr>
          <w:trHeight w:val="195"/>
        </w:trPr>
        <w:tc>
          <w:tcPr>
            <w:tcW w:w="1418" w:type="dxa"/>
            <w:vMerge/>
          </w:tcPr>
          <w:p w:rsidR="00A16322" w:rsidRDefault="00A16322" w:rsidP="009E1860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16322" w:rsidRDefault="00A16322" w:rsidP="00A16322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22" w:rsidRPr="00F70C92" w:rsidRDefault="00A16322" w:rsidP="00A1632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</w:tc>
      </w:tr>
      <w:tr w:rsidR="00A16322" w:rsidTr="008805A5">
        <w:tc>
          <w:tcPr>
            <w:tcW w:w="1418" w:type="dxa"/>
          </w:tcPr>
          <w:p w:rsidR="00A16322" w:rsidRPr="00F70C92" w:rsidRDefault="00A16322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16322" w:rsidRDefault="00A16322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 </w:t>
            </w:r>
            <w:r w:rsidR="00202F8B"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obliczyć wartość wyrażenia arytmetycznego zawierającego działania na liczbach naturalnych i ułamkach dziesiętnych </w:t>
            </w:r>
          </w:p>
          <w:p w:rsidR="00A16322" w:rsidRDefault="00A16322" w:rsidP="00A16322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 xml:space="preserve">• szacować wartości wyrażeń arytmetycznych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 zastosowaniem działań na liczbach naturalnych i ułamkach dziesiętnych </w:t>
            </w:r>
          </w:p>
          <w:p w:rsidR="00A16322" w:rsidRPr="00A16322" w:rsidRDefault="00A16322" w:rsidP="00A16322">
            <w:pPr>
              <w:rPr>
                <w:rFonts w:ascii="Amiri" w:hAnsi="Amiri"/>
                <w:sz w:val="20"/>
                <w:szCs w:val="20"/>
              </w:rPr>
            </w:pPr>
            <w:r w:rsidRPr="00A16322">
              <w:rPr>
                <w:rFonts w:ascii="Amiri" w:hAnsi="Amiri"/>
                <w:sz w:val="20"/>
                <w:szCs w:val="20"/>
              </w:rPr>
              <w:t>• zapisać licz</w:t>
            </w:r>
            <w:r>
              <w:rPr>
                <w:rFonts w:ascii="Amiri" w:hAnsi="Amiri"/>
                <w:sz w:val="20"/>
                <w:szCs w:val="20"/>
              </w:rPr>
              <w:t xml:space="preserve">bę w postaci potęgi liczby10 </w:t>
            </w:r>
          </w:p>
          <w:p w:rsidR="00A16322" w:rsidRPr="00202F8B" w:rsidRDefault="00A16322" w:rsidP="00202F8B">
            <w:pPr>
              <w:rPr>
                <w:rFonts w:ascii="Amiri" w:hAnsi="Amiri"/>
                <w:sz w:val="20"/>
                <w:szCs w:val="20"/>
              </w:rPr>
            </w:pPr>
            <w:r w:rsidRPr="00A16322">
              <w:rPr>
                <w:rFonts w:ascii="Amiri" w:hAnsi="Amiri"/>
                <w:sz w:val="20"/>
                <w:szCs w:val="20"/>
              </w:rPr>
              <w:t>• podnosić do kwadratu i sześcianu</w:t>
            </w:r>
            <w:r w:rsidR="00202F8B"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iczby mieszane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zawierającego 4 działania oraz potęgowanie ułamków zwykłych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działaniami na ułamkach zwykłych i dziesiętnych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rozwinięcia dziesiętne liczb zapisanych w skróconej postaci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liczby wymierne dodatnie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porządkować liczby wymierne dodatnie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ułamka piętrowego</w:t>
            </w:r>
          </w:p>
          <w:p w:rsidR="00A16322" w:rsidRP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zawierającego działania na liczbach wymiernych dodatnich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A16322" w:rsidRDefault="00A16322" w:rsidP="00A1632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prostej i okręgu </w:t>
            </w:r>
          </w:p>
          <w:p w:rsidR="00A16322" w:rsidRDefault="00A16322" w:rsidP="00A1632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:rsidR="00A16322" w:rsidRDefault="00A16322" w:rsidP="00A1632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:rsidR="00A16322" w:rsidRDefault="00A16322" w:rsidP="00A1632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</w:t>
            </w:r>
          </w:p>
          <w:p w:rsidR="00A16322" w:rsidRPr="00202F8B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</w:t>
            </w:r>
            <w:r w:rsidR="00202F8B">
              <w:rPr>
                <w:rFonts w:ascii="Amiri" w:hAnsi="Amiri" w:cs="Arial"/>
                <w:sz w:val="20"/>
                <w:szCs w:val="20"/>
              </w:rPr>
              <w:t xml:space="preserve"> (</w:t>
            </w:r>
            <w:r>
              <w:rPr>
                <w:rFonts w:ascii="Amiri" w:hAnsi="Amiri" w:cs="Arial"/>
                <w:sz w:val="20"/>
                <w:szCs w:val="20"/>
              </w:rPr>
              <w:t xml:space="preserve">odpowiadające, naprzemianległe </w:t>
            </w:r>
            <w:r w:rsidR="00202F8B"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konstrukcyjne związane z konstrukcją trójkąta o danych bokach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kopię czworokąta </w:t>
            </w:r>
          </w:p>
          <w:p w:rsidR="00A16322" w:rsidRDefault="00A16322" w:rsidP="00A16322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odpowiadających, naprzemianległych </w:t>
            </w:r>
          </w:p>
          <w:p w:rsidR="00A16322" w:rsidRDefault="00A16322" w:rsidP="00A16322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wykorzystaniem miar kątów przyległych, wierzchołkowych, naprzemianległych, odpowiadających oraz własności trójkątów lub czworokątów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obwodem trójkąta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obwodem wielokąta </w:t>
            </w:r>
          </w:p>
          <w:p w:rsidR="00A16322" w:rsidRP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równoległobok, znając dwa boki i przekątną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</w:t>
            </w: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zaokrąglić liczbę zaznaczoną na osi liczbowej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liczby o podanym zaokrągleniu </w:t>
            </w:r>
          </w:p>
          <w:p w:rsidR="00A16322" w:rsidRP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zaokrąglić liczbę po zamianie jednostek </w:t>
            </w:r>
          </w:p>
          <w:p w:rsidR="00A16322" w:rsidRP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informacje oczytane z dwóch wykresów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czasu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 prędkości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16322" w:rsidRPr="008805A5" w:rsidRDefault="00A16322" w:rsidP="008805A5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wysokości trójkąta, znając długość podstawy, na którą opuszczona jest ta wysokość i pole trójkąta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figury jako sumę lub różnicę pól prostokątów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narysować równoległobok o polu równym polu danego czworokąta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podzielić trójkąt na części o równych polach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obliczyć pole figury jako sumę lub różnicę pól trójkątów i czworokątów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figury jako sumę lub różnicę pól znanych wielokątów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pPr>
              <w:pStyle w:val="Standard"/>
              <w:autoSpaceDE w:val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lastRenderedPageBreak/>
              <w:t>PROCENTY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16322" w:rsidRDefault="00A16322" w:rsidP="00A16322"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 w:rsidRPr="00A16322">
              <w:rPr>
                <w:rFonts w:ascii="Amiri" w:hAnsi="Amiri"/>
                <w:sz w:val="20"/>
                <w:szCs w:val="20"/>
              </w:rPr>
              <w:t xml:space="preserve">rozwiązać zadanie tekstowe związane z obliczaniem liczby na podstawie danego jej procentu </w:t>
            </w:r>
          </w:p>
        </w:tc>
      </w:tr>
      <w:tr w:rsidR="00A16322" w:rsidTr="008805A5">
        <w:tc>
          <w:tcPr>
            <w:tcW w:w="1418" w:type="dxa"/>
          </w:tcPr>
          <w:p w:rsidR="00A16322" w:rsidRPr="00F70C92" w:rsidRDefault="00A16322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16322" w:rsidRDefault="00A16322" w:rsidP="00A16322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podać, ile liczb spełnia podany warunek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sumę wieloskładnikową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wyrażenia arytmetycznego zawierającego kilka liczb wymiernych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dodawaniem i odejmowaniem liczb wymiernych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potęgę liczby wymiernej 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260" w:type="dxa"/>
          </w:tcPr>
          <w:p w:rsidR="00A16322" w:rsidRPr="008805A5" w:rsidRDefault="00A16322" w:rsidP="008805A5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metodę równań równoważnych </w:t>
            </w: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wartości wyrażeń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równanie z przekształcaniem wyrażeń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przykład wyrażenia algebraicznego przyjmującego określoną wartość dla danych wartości występujących w nim niewiadomych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przyporządkować równanie do podanego zdania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</w:t>
            </w:r>
          </w:p>
        </w:tc>
      </w:tr>
      <w:tr w:rsidR="00A16322" w:rsidTr="008805A5">
        <w:tc>
          <w:tcPr>
            <w:tcW w:w="1418" w:type="dxa"/>
          </w:tcPr>
          <w:p w:rsidR="00A16322" w:rsidRDefault="00A16322" w:rsidP="009E1860"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260" w:type="dxa"/>
          </w:tcPr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czworościanu foremnego </w:t>
            </w:r>
          </w:p>
        </w:tc>
        <w:tc>
          <w:tcPr>
            <w:tcW w:w="10773" w:type="dxa"/>
          </w:tcPr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rysować rzut równoległy ostrosłupa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cechy bryły powstałej ze sklejenia kilku znanych brył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nawiązujące do elementów budowy danej bryły </w:t>
            </w:r>
          </w:p>
          <w:p w:rsidR="00A16322" w:rsidRDefault="00A16322" w:rsidP="00A1632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dotyczące długości krawędzi prostopadłościanu i  sześcianu </w:t>
            </w:r>
          </w:p>
          <w:p w:rsidR="00A16322" w:rsidRDefault="00A16322" w:rsidP="00A1632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</w:t>
            </w:r>
            <w:r w:rsidR="008805A5">
              <w:rPr>
                <w:rFonts w:ascii="Amiri" w:hAnsi="Amiri" w:cs="Arial"/>
                <w:sz w:val="20"/>
                <w:szCs w:val="20"/>
              </w:rPr>
              <w:t>rostopadłościanu złożonego z</w:t>
            </w:r>
            <w:r>
              <w:rPr>
                <w:rFonts w:ascii="Amiri" w:hAnsi="Amiri" w:cs="Arial"/>
                <w:sz w:val="20"/>
                <w:szCs w:val="20"/>
              </w:rPr>
              <w:t xml:space="preserve"> kilku sześcianów </w:t>
            </w:r>
          </w:p>
          <w:p w:rsidR="00A16322" w:rsidRPr="00202F8B" w:rsidRDefault="00A16322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  <w:r w:rsidR="00202F8B"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na podstawie narysowanej siatki </w:t>
            </w:r>
          </w:p>
        </w:tc>
      </w:tr>
    </w:tbl>
    <w:p w:rsidR="00F70C92" w:rsidRDefault="00F70C92"/>
    <w:p w:rsidR="008805A5" w:rsidRPr="008805A5" w:rsidRDefault="008805A5" w:rsidP="008805A5">
      <w:pPr>
        <w:spacing w:after="0" w:line="240" w:lineRule="auto"/>
        <w:rPr>
          <w:rFonts w:ascii="Amiri" w:hAnsi="Amiri"/>
          <w:b/>
          <w:sz w:val="20"/>
          <w:szCs w:val="20"/>
          <w:u w:val="single"/>
        </w:rPr>
      </w:pPr>
      <w:r w:rsidRPr="008805A5">
        <w:rPr>
          <w:rFonts w:ascii="Amiri" w:hAnsi="Amiri"/>
          <w:b/>
          <w:sz w:val="20"/>
          <w:szCs w:val="20"/>
          <w:u w:val="single"/>
        </w:rPr>
        <w:t>Wymagania na ocenę bardzo dobrą</w:t>
      </w:r>
    </w:p>
    <w:p w:rsidR="008805A5" w:rsidRPr="008805A5" w:rsidRDefault="008805A5" w:rsidP="008805A5">
      <w:pPr>
        <w:spacing w:after="0" w:line="240" w:lineRule="auto"/>
        <w:rPr>
          <w:rFonts w:ascii="Amiri" w:hAnsi="Amiri"/>
          <w:sz w:val="20"/>
          <w:szCs w:val="20"/>
        </w:rPr>
      </w:pPr>
      <w:r w:rsidRPr="008805A5">
        <w:rPr>
          <w:rFonts w:ascii="Amiri" w:hAnsi="Amiri"/>
          <w:sz w:val="20"/>
          <w:szCs w:val="20"/>
        </w:rPr>
        <w:t>Obejmują wiadomości i umiejętności złożone, o wyższym stopniu trudności, wykorzystywane do rozwiązywania zadań problemowych.</w:t>
      </w:r>
    </w:p>
    <w:p w:rsidR="008805A5" w:rsidRPr="008805A5" w:rsidRDefault="008805A5" w:rsidP="008805A5">
      <w:pPr>
        <w:pStyle w:val="Bezodstpw"/>
        <w:rPr>
          <w:rFonts w:ascii="Amiri" w:hAnsi="Amiri"/>
          <w:sz w:val="20"/>
          <w:szCs w:val="20"/>
        </w:rPr>
      </w:pPr>
      <w:r w:rsidRPr="008805A5"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3041"/>
      </w:tblGrid>
      <w:tr w:rsidR="00F70C92" w:rsidTr="00240078">
        <w:trPr>
          <w:trHeight w:val="330"/>
        </w:trPr>
        <w:tc>
          <w:tcPr>
            <w:tcW w:w="2410" w:type="dxa"/>
            <w:vMerge w:val="restart"/>
          </w:tcPr>
          <w:p w:rsidR="00F70C92" w:rsidRDefault="00F70C92" w:rsidP="009E1860">
            <w:r>
              <w:t>DZIAŁ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70C92" w:rsidRDefault="00F70C92" w:rsidP="008805A5">
            <w:pPr>
              <w:jc w:val="center"/>
            </w:pPr>
            <w:r>
              <w:t>CELE</w:t>
            </w:r>
          </w:p>
        </w:tc>
      </w:tr>
      <w:tr w:rsidR="008805A5" w:rsidTr="00240078">
        <w:trPr>
          <w:trHeight w:val="195"/>
        </w:trPr>
        <w:tc>
          <w:tcPr>
            <w:tcW w:w="2410" w:type="dxa"/>
            <w:vMerge/>
          </w:tcPr>
          <w:p w:rsidR="008805A5" w:rsidRDefault="008805A5" w:rsidP="009E1860"/>
        </w:tc>
        <w:tc>
          <w:tcPr>
            <w:tcW w:w="13041" w:type="dxa"/>
            <w:tcBorders>
              <w:top w:val="single" w:sz="4" w:space="0" w:color="auto"/>
              <w:right w:val="single" w:sz="4" w:space="0" w:color="auto"/>
            </w:tcBorders>
          </w:tcPr>
          <w:p w:rsidR="008805A5" w:rsidRPr="00F70C92" w:rsidRDefault="008805A5" w:rsidP="008805A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</w:tc>
      </w:tr>
      <w:tr w:rsidR="00240078" w:rsidTr="00240078">
        <w:tc>
          <w:tcPr>
            <w:tcW w:w="2410" w:type="dxa"/>
          </w:tcPr>
          <w:p w:rsidR="00240078" w:rsidRPr="00F70C92" w:rsidRDefault="00240078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tworzyć wyrażenia arytmetyczne na podstawie treści zadań i obliczać </w:t>
            </w:r>
            <w:r w:rsidR="00AC0B99">
              <w:rPr>
                <w:rFonts w:ascii="Amiri" w:hAnsi="Amiri" w:cs="Arial"/>
                <w:sz w:val="20"/>
                <w:szCs w:val="20"/>
              </w:rPr>
              <w:t xml:space="preserve">wartości tych wyrażeń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zawierającego działania na liczbach naturalnych i ułamkach dziesiętnych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 zastosowaniem działań na liczbach naturalnych i ułamkach dziesiętnych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 zastosowaniem działań na liczbach naturalnych i ułamkach dziesiętnych </w:t>
            </w:r>
          </w:p>
          <w:p w:rsidR="00240078" w:rsidRPr="00240078" w:rsidRDefault="00240078" w:rsidP="00240078">
            <w:pPr>
              <w:rPr>
                <w:rFonts w:ascii="Amri" w:hAnsi="Amri"/>
                <w:sz w:val="20"/>
                <w:szCs w:val="20"/>
              </w:rPr>
            </w:pPr>
            <w:r w:rsidRPr="00240078">
              <w:rPr>
                <w:rFonts w:ascii="Amri" w:hAnsi="Amri"/>
                <w:sz w:val="20"/>
                <w:szCs w:val="20"/>
              </w:rPr>
              <w:t>• okre</w:t>
            </w:r>
            <w:r>
              <w:rPr>
                <w:rFonts w:ascii="Amri" w:hAnsi="Amri"/>
                <w:sz w:val="20"/>
                <w:szCs w:val="20"/>
              </w:rPr>
              <w:t xml:space="preserve">ślić ostatnią cyfrę potęgi </w:t>
            </w:r>
          </w:p>
          <w:p w:rsidR="00240078" w:rsidRPr="00240078" w:rsidRDefault="00240078" w:rsidP="00240078">
            <w:pPr>
              <w:rPr>
                <w:rFonts w:ascii="Amri" w:hAnsi="Amri"/>
                <w:sz w:val="20"/>
                <w:szCs w:val="20"/>
              </w:rPr>
            </w:pPr>
            <w:r w:rsidRPr="00240078">
              <w:rPr>
                <w:rFonts w:ascii="Amri" w:hAnsi="Amri"/>
                <w:sz w:val="20"/>
                <w:szCs w:val="20"/>
              </w:rPr>
              <w:t>• rozwiązać zadanie te</w:t>
            </w:r>
            <w:r>
              <w:rPr>
                <w:rFonts w:ascii="Amri" w:hAnsi="Amri"/>
                <w:sz w:val="20"/>
                <w:szCs w:val="20"/>
              </w:rPr>
              <w:t xml:space="preserve">kstowe związane z potęgami </w:t>
            </w:r>
          </w:p>
          <w:p w:rsidR="00240078" w:rsidRPr="00202F8B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  <w:r w:rsidR="00202F8B"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z zastosowaniem działań na ułamkach zwykłych </w:t>
            </w:r>
          </w:p>
          <w:p w:rsidR="00240078" w:rsidRDefault="00240078" w:rsidP="00202F8B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rodzaj rozwinięcia dziesiętnego ułamka </w:t>
            </w:r>
          </w:p>
          <w:p w:rsidR="00240078" w:rsidRDefault="00240078" w:rsidP="00202F8B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nietypowe zadanie tekstowe związane z rozwinięciami dziesiętnymi ułamków zwykłych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lastRenderedPageBreak/>
              <w:t>FIGURY NA PŁASZCZYŹNIE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konstrukcyjne związane z kreśleniem prostych prostopadłych   i prostych równoległych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zadania tekstowe związane z kołem, okręgiem i innymi figurami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przenoszenie odcinków w zadaniach konstrukcyjnych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konstrukcyjne związane z konstrukcją trójkąta o danych bokach </w:t>
            </w:r>
          </w:p>
          <w:p w:rsidR="00240078" w:rsidRDefault="00240078" w:rsidP="00202F8B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trapez równoramienny, znając jego podstawy i ramię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związane z zegarem </w:t>
            </w:r>
          </w:p>
          <w:p w:rsidR="00240078" w:rsidRDefault="00240078" w:rsidP="00202F8B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miarę kąta przyległego, wierzchołkowego, odpowiadającego, naprzemianległego na podstawie rysunku lub treści zadania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trójkąta z wykorzystaniem miar kątów przyległych, wierzchołkowych, naprzemianległych, odpowiadających oraz sumy miar kątów wewnętrznych trójkąta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czworokąta na rysunku z wykorzystaniem miar kątów przyległych, wierzchołkowych, naprzemianległych, odpowiadających oraz własności czworokątów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miarami kątów w trójkątach i czworokątach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kalendarzem i czasem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jednostkami długości i masy </w:t>
            </w:r>
          </w:p>
          <w:p w:rsidR="00240078" w:rsidRDefault="00240078" w:rsidP="00240078">
            <w:pPr>
              <w:pStyle w:val="Standard"/>
              <w:tabs>
                <w:tab w:val="center" w:pos="6412"/>
              </w:tabs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ze skalą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ile jest liczb o podanym zaokrągleniu spełniających dane warunki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przybliżeniami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wielodziałaniowe obliczenia za pomocą kalkulatora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kalkulator do rozwiązania zadanie tekstowego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znalezionych danych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tekstowe, w którym potrzebne informacje należy odczytać z tabeli lub schematu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znalezionych danych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dopasować wykres do opisu sytuacji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drogi w ruchu jednostajnym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czasu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typu prędkość – droga – czas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polem prostokąta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nietypowe• podzielić trapez na części o równych polach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polem trapezu , zadanie tekstowe związane z polem równoległoboku i rombu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pPr>
              <w:pStyle w:val="Standard"/>
              <w:autoSpaceDE w:val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ułamkami i procentami </w:t>
            </w:r>
          </w:p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określeniem, jakim procentem jednej liczby jest druga </w:t>
            </w:r>
          </w:p>
          <w:p w:rsidR="00240078" w:rsidRPr="00240078" w:rsidRDefault="00240078" w:rsidP="00240078">
            <w:pPr>
              <w:rPr>
                <w:rFonts w:ascii="Amri" w:hAnsi="Amri"/>
                <w:sz w:val="20"/>
                <w:szCs w:val="20"/>
              </w:rPr>
            </w:pPr>
            <w:r w:rsidRPr="00240078">
              <w:rPr>
                <w:rFonts w:ascii="Amri" w:hAnsi="Amri"/>
                <w:sz w:val="20"/>
                <w:szCs w:val="20"/>
              </w:rPr>
              <w:t>• rozwiązać nietypowe zadanie tekstowe związane z określeniem, jakim procente</w:t>
            </w:r>
            <w:r>
              <w:rPr>
                <w:rFonts w:ascii="Amri" w:hAnsi="Amri"/>
                <w:sz w:val="20"/>
                <w:szCs w:val="20"/>
              </w:rPr>
              <w:t xml:space="preserve">m jednej liczby jest druga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dane z dwóch diagramów i odpowiedzieć na pytania dotyczące znalezionych danych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procentu danej liczby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</w:t>
            </w:r>
            <w:r w:rsidR="00AC0B99">
              <w:rPr>
                <w:rFonts w:ascii="Amiri" w:hAnsi="Amiri" w:cs="Arial"/>
                <w:sz w:val="20"/>
                <w:szCs w:val="20"/>
              </w:rPr>
              <w:t xml:space="preserve"> z podwyżkami i obniżkami   </w:t>
            </w:r>
            <w:r>
              <w:rPr>
                <w:rFonts w:ascii="Amiri" w:hAnsi="Amiri" w:cs="Arial"/>
                <w:sz w:val="20"/>
                <w:szCs w:val="20"/>
              </w:rPr>
              <w:t xml:space="preserve">o dany procent </w:t>
            </w:r>
          </w:p>
          <w:p w:rsidR="00240078" w:rsidRPr="00AC0B99" w:rsidRDefault="00240078" w:rsidP="00AC0B99">
            <w:pPr>
              <w:rPr>
                <w:rFonts w:ascii="Amri" w:hAnsi="Amri"/>
                <w:sz w:val="20"/>
                <w:szCs w:val="20"/>
              </w:rPr>
            </w:pPr>
            <w:r w:rsidRPr="00AC0B99">
              <w:rPr>
                <w:rFonts w:ascii="Amri" w:hAnsi="Amri"/>
                <w:sz w:val="20"/>
                <w:szCs w:val="20"/>
              </w:rPr>
              <w:t xml:space="preserve">• rozwiązać nietypowe zadanie tekstowe związane z obliczaniem liczby na podstawie danego jej procentu </w:t>
            </w:r>
          </w:p>
        </w:tc>
      </w:tr>
      <w:tr w:rsidR="00240078" w:rsidTr="00240078">
        <w:tc>
          <w:tcPr>
            <w:tcW w:w="2410" w:type="dxa"/>
          </w:tcPr>
          <w:p w:rsidR="00240078" w:rsidRPr="00F70C92" w:rsidRDefault="00240078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DODATNIE I LICZBY UJEMNE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związane z liczbami dodatnimi i ujemnymi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mnożeniem i dzieleniem liczb całkowitych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budowaniem wyrażeń algebraicznych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prostymi przekształceniami algebraicznymi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zadanie w postaci równania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równanie, które nie ma rozwiązania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zadanie tekstowe za pomocą równania i odgadnąć jego rozwiązanie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zadanie tekstowe za pomocą równania i rozwiązać to równanie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za pomocą równania </w:t>
            </w:r>
          </w:p>
        </w:tc>
      </w:tr>
      <w:tr w:rsidR="00240078" w:rsidTr="00240078">
        <w:tc>
          <w:tcPr>
            <w:tcW w:w="2410" w:type="dxa"/>
          </w:tcPr>
          <w:p w:rsidR="00240078" w:rsidRDefault="00240078" w:rsidP="009E1860"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3041" w:type="dxa"/>
          </w:tcPr>
          <w:p w:rsidR="00240078" w:rsidRDefault="00240078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powierzchni graniastosłupów prostych </w:t>
            </w:r>
          </w:p>
          <w:p w:rsidR="00240078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</w:t>
            </w:r>
          </w:p>
          <w:p w:rsidR="00240078" w:rsidRDefault="00240078" w:rsidP="00202F8B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</w:t>
            </w:r>
            <w:r w:rsidR="00AC0B99">
              <w:rPr>
                <w:rFonts w:ascii="Amiri" w:hAnsi="Amiri" w:cs="Arial"/>
                <w:sz w:val="20"/>
                <w:szCs w:val="20"/>
              </w:rPr>
              <w:t xml:space="preserve">ią graniastosłupa prostego </w:t>
            </w:r>
          </w:p>
          <w:p w:rsidR="00240078" w:rsidRPr="00202F8B" w:rsidRDefault="00240078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  <w:r w:rsidR="00202F8B">
              <w:t xml:space="preserve"> </w:t>
            </w:r>
            <w:r w:rsidR="00AC0B99">
              <w:rPr>
                <w:rFonts w:ascii="Amiri" w:hAnsi="Amiri" w:cs="Arial"/>
                <w:sz w:val="20"/>
                <w:szCs w:val="20"/>
              </w:rPr>
              <w:t xml:space="preserve">na podstawie opisu </w:t>
            </w:r>
          </w:p>
          <w:p w:rsidR="00240078" w:rsidRDefault="00240078" w:rsidP="00202F8B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ostrosłupem </w:t>
            </w:r>
          </w:p>
        </w:tc>
      </w:tr>
    </w:tbl>
    <w:p w:rsidR="00F70C92" w:rsidRPr="001D5F40" w:rsidRDefault="00F70C92">
      <w:pPr>
        <w:rPr>
          <w:rFonts w:ascii="Amri" w:hAnsi="Amri"/>
          <w:sz w:val="20"/>
          <w:szCs w:val="20"/>
        </w:rPr>
      </w:pPr>
    </w:p>
    <w:p w:rsidR="001D5F40" w:rsidRPr="001D5F40" w:rsidRDefault="001D5F40" w:rsidP="001D5F40">
      <w:pPr>
        <w:spacing w:after="0" w:line="240" w:lineRule="auto"/>
        <w:rPr>
          <w:rFonts w:ascii="Amri" w:hAnsi="Amri"/>
          <w:b/>
          <w:sz w:val="20"/>
          <w:szCs w:val="20"/>
          <w:u w:val="single"/>
        </w:rPr>
      </w:pPr>
      <w:r w:rsidRPr="001D5F40">
        <w:rPr>
          <w:rFonts w:ascii="Amri" w:hAnsi="Amri"/>
          <w:b/>
          <w:sz w:val="20"/>
          <w:szCs w:val="20"/>
          <w:u w:val="single"/>
        </w:rPr>
        <w:t>Wymagania na ocenę celującą (W)</w:t>
      </w:r>
    </w:p>
    <w:p w:rsidR="001D5F40" w:rsidRPr="001D5F40" w:rsidRDefault="001D5F40" w:rsidP="001D5F40">
      <w:pPr>
        <w:spacing w:after="0" w:line="240" w:lineRule="auto"/>
        <w:rPr>
          <w:rFonts w:ascii="Amri" w:hAnsi="Amri"/>
          <w:sz w:val="20"/>
          <w:szCs w:val="20"/>
        </w:rPr>
      </w:pPr>
      <w:r w:rsidRPr="001D5F40">
        <w:rPr>
          <w:rFonts w:ascii="Amri" w:hAnsi="Amri"/>
          <w:sz w:val="20"/>
          <w:szCs w:val="20"/>
        </w:rPr>
        <w:t>( stosowanie znanych wiadomości i umiejętności w sytuacjach trudnych, nietypowych, złożonych)</w:t>
      </w:r>
    </w:p>
    <w:p w:rsidR="001D5F40" w:rsidRPr="001D5F40" w:rsidRDefault="001D5F40" w:rsidP="001D5F40">
      <w:pPr>
        <w:pStyle w:val="Bezodstpw"/>
        <w:rPr>
          <w:rFonts w:ascii="Amri" w:hAnsi="Amri"/>
          <w:sz w:val="20"/>
          <w:szCs w:val="20"/>
        </w:rPr>
      </w:pPr>
      <w:r w:rsidRPr="001D5F40">
        <w:rPr>
          <w:rFonts w:ascii="Amri" w:hAnsi="Amri"/>
          <w:sz w:val="20"/>
          <w:szCs w:val="20"/>
        </w:rPr>
        <w:t>Uczeń (oprócz spełnienia wymagań na ocenę dopuszczającą, dostateczną, dobrą, bardzo dobrą):</w:t>
      </w:r>
    </w:p>
    <w:tbl>
      <w:tblPr>
        <w:tblStyle w:val="Tabela-Siatka"/>
        <w:tblW w:w="15451" w:type="dxa"/>
        <w:tblInd w:w="-459" w:type="dxa"/>
        <w:tblLook w:val="04A0" w:firstRow="1" w:lastRow="0" w:firstColumn="1" w:lastColumn="0" w:noHBand="0" w:noVBand="1"/>
      </w:tblPr>
      <w:tblGrid>
        <w:gridCol w:w="3261"/>
        <w:gridCol w:w="5528"/>
        <w:gridCol w:w="6662"/>
      </w:tblGrid>
      <w:tr w:rsidR="00F70C92" w:rsidTr="00202F8B">
        <w:trPr>
          <w:trHeight w:val="330"/>
        </w:trPr>
        <w:tc>
          <w:tcPr>
            <w:tcW w:w="3261" w:type="dxa"/>
            <w:vMerge w:val="restart"/>
          </w:tcPr>
          <w:p w:rsidR="00F70C92" w:rsidRDefault="00F70C92" w:rsidP="007A128E">
            <w:pPr>
              <w:jc w:val="center"/>
            </w:pPr>
            <w:r>
              <w:t>DZIAŁ</w:t>
            </w:r>
          </w:p>
        </w:tc>
        <w:tc>
          <w:tcPr>
            <w:tcW w:w="12190" w:type="dxa"/>
            <w:gridSpan w:val="2"/>
            <w:tcBorders>
              <w:bottom w:val="single" w:sz="4" w:space="0" w:color="auto"/>
            </w:tcBorders>
          </w:tcPr>
          <w:p w:rsidR="00F70C92" w:rsidRDefault="00F70C92" w:rsidP="007A128E">
            <w:pPr>
              <w:jc w:val="center"/>
            </w:pPr>
            <w:r>
              <w:t>CELE</w:t>
            </w:r>
          </w:p>
        </w:tc>
      </w:tr>
      <w:tr w:rsidR="001D5F40" w:rsidTr="00202F8B">
        <w:trPr>
          <w:trHeight w:val="195"/>
        </w:trPr>
        <w:tc>
          <w:tcPr>
            <w:tcW w:w="3261" w:type="dxa"/>
            <w:vMerge/>
          </w:tcPr>
          <w:p w:rsidR="001D5F40" w:rsidRDefault="001D5F40" w:rsidP="007A128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1D5F40" w:rsidRDefault="001D5F40" w:rsidP="007A128E">
            <w:pPr>
              <w:jc w:val="center"/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40" w:rsidRPr="00F70C92" w:rsidRDefault="001D5F40" w:rsidP="007A128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</w:tc>
      </w:tr>
      <w:tr w:rsidR="007A128E" w:rsidTr="00202F8B">
        <w:tc>
          <w:tcPr>
            <w:tcW w:w="3261" w:type="dxa"/>
          </w:tcPr>
          <w:p w:rsidR="007A128E" w:rsidRPr="00F70C92" w:rsidRDefault="007A128E" w:rsidP="009E1860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528" w:type="dxa"/>
          </w:tcPr>
          <w:p w:rsidR="007A128E" w:rsidRPr="007A128E" w:rsidRDefault="007A128E" w:rsidP="00202F8B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</w:t>
            </w:r>
          </w:p>
          <w:p w:rsidR="007A128E" w:rsidRDefault="007A128E" w:rsidP="00202F8B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</w:t>
            </w:r>
          </w:p>
          <w:p w:rsidR="007A128E" w:rsidRDefault="007A128E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konstrukcyjny sposób wyznaczania środka odcinka </w:t>
            </w:r>
          </w:p>
          <w:p w:rsidR="007A128E" w:rsidRDefault="007A128E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symetralnej odcinka </w:t>
            </w:r>
          </w:p>
          <w:p w:rsidR="007A128E" w:rsidRDefault="007A128E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definicję sześciokąta foremnego oraz sposób jego kreślenia </w:t>
            </w:r>
          </w:p>
          <w:p w:rsidR="007A128E" w:rsidRDefault="007A128E" w:rsidP="00202F8B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:rsidR="007A128E" w:rsidRDefault="007A128E" w:rsidP="00202F8B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z niedomiarem oraz przybliżenia z nadmiarem </w:t>
            </w:r>
          </w:p>
        </w:tc>
        <w:tc>
          <w:tcPr>
            <w:tcW w:w="6662" w:type="dxa"/>
          </w:tcPr>
          <w:p w:rsidR="007A128E" w:rsidRDefault="007A128E" w:rsidP="00202F8B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prostopadłą do danej, przechodzącą przez dany punkt </w:t>
            </w:r>
          </w:p>
          <w:p w:rsidR="007A128E" w:rsidRDefault="007A128E" w:rsidP="00202F8B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</w:t>
            </w:r>
          </w:p>
          <w:p w:rsidR="007A128E" w:rsidRDefault="007A128E" w:rsidP="00202F8B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wyznaczyć środek narysowanego okręgu </w:t>
            </w: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• pojęcie przybliżenia z niedomiarem oraz przybliżenia z nadmiarem </w:t>
            </w: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lastRenderedPageBreak/>
              <w:t>POLA WIELOKĄTÓW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pPr>
              <w:pStyle w:val="Standard"/>
              <w:autoSpaceDE w:val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Pr="00F70C92" w:rsidRDefault="007A128E" w:rsidP="009E1860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662" w:type="dxa"/>
          </w:tcPr>
          <w:p w:rsidR="007A128E" w:rsidRDefault="007A128E" w:rsidP="00202F8B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7A128E" w:rsidTr="00202F8B">
        <w:tc>
          <w:tcPr>
            <w:tcW w:w="3261" w:type="dxa"/>
          </w:tcPr>
          <w:p w:rsidR="007A128E" w:rsidRDefault="007A128E" w:rsidP="009E1860"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528" w:type="dxa"/>
          </w:tcPr>
          <w:p w:rsidR="007A128E" w:rsidRDefault="007A128E" w:rsidP="00202F8B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662" w:type="dxa"/>
          </w:tcPr>
          <w:p w:rsidR="007A128E" w:rsidRDefault="007A128E" w:rsidP="00202F8B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dotyczące prostopadłościanu i sześcianu </w:t>
            </w:r>
          </w:p>
        </w:tc>
      </w:tr>
    </w:tbl>
    <w:p w:rsidR="00F70C92" w:rsidRDefault="00F70C92"/>
    <w:sectPr w:rsidR="00F70C92" w:rsidSect="009E1860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13" w:rsidRDefault="00440A13" w:rsidP="00490D6B">
      <w:pPr>
        <w:spacing w:after="0" w:line="240" w:lineRule="auto"/>
      </w:pPr>
      <w:r>
        <w:separator/>
      </w:r>
    </w:p>
  </w:endnote>
  <w:endnote w:type="continuationSeparator" w:id="0">
    <w:p w:rsidR="00440A13" w:rsidRDefault="00440A13" w:rsidP="0049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iri">
    <w:altName w:val="Times New Roman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Times Ne">
    <w:charset w:val="00"/>
    <w:family w:val="roman"/>
    <w:pitch w:val="default"/>
  </w:font>
  <w:font w:name="Am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141"/>
      <w:docPartObj>
        <w:docPartGallery w:val="Page Numbers (Bottom of Page)"/>
        <w:docPartUnique/>
      </w:docPartObj>
    </w:sdtPr>
    <w:sdtEndPr/>
    <w:sdtContent>
      <w:p w:rsidR="00202F8B" w:rsidRDefault="00440A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F8B" w:rsidRDefault="00202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13" w:rsidRDefault="00440A13" w:rsidP="00490D6B">
      <w:pPr>
        <w:spacing w:after="0" w:line="240" w:lineRule="auto"/>
      </w:pPr>
      <w:r>
        <w:separator/>
      </w:r>
    </w:p>
  </w:footnote>
  <w:footnote w:type="continuationSeparator" w:id="0">
    <w:p w:rsidR="00440A13" w:rsidRDefault="00440A13" w:rsidP="0049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2"/>
    <w:rsid w:val="00082B45"/>
    <w:rsid w:val="001D5F40"/>
    <w:rsid w:val="00202F8B"/>
    <w:rsid w:val="00240078"/>
    <w:rsid w:val="00374A46"/>
    <w:rsid w:val="003C70CA"/>
    <w:rsid w:val="00402180"/>
    <w:rsid w:val="00440A13"/>
    <w:rsid w:val="00482C8D"/>
    <w:rsid w:val="00490D6B"/>
    <w:rsid w:val="00507914"/>
    <w:rsid w:val="005D5A89"/>
    <w:rsid w:val="007A128E"/>
    <w:rsid w:val="00860C65"/>
    <w:rsid w:val="008805A5"/>
    <w:rsid w:val="009E1860"/>
    <w:rsid w:val="00A16322"/>
    <w:rsid w:val="00AC0B99"/>
    <w:rsid w:val="00DC5E49"/>
    <w:rsid w:val="00E22E5F"/>
    <w:rsid w:val="00E3214A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7498-B4DA-4B03-B7C2-6F3AF8F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F70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F70C9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F70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9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D6B"/>
  </w:style>
  <w:style w:type="paragraph" w:styleId="Stopka">
    <w:name w:val="footer"/>
    <w:basedOn w:val="Normalny"/>
    <w:link w:val="StopkaZnak"/>
    <w:uiPriority w:val="99"/>
    <w:unhideWhenUsed/>
    <w:rsid w:val="0049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3979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nauczyciel</cp:lastModifiedBy>
  <cp:revision>2</cp:revision>
  <dcterms:created xsi:type="dcterms:W3CDTF">2020-09-15T07:04:00Z</dcterms:created>
  <dcterms:modified xsi:type="dcterms:W3CDTF">2020-09-15T07:04:00Z</dcterms:modified>
</cp:coreProperties>
</file>