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14" w:rsidRDefault="00824EA8">
      <w:pPr>
        <w:pStyle w:val="Akapitzlist"/>
        <w:jc w:val="center"/>
      </w:pPr>
      <w:r>
        <w:rPr>
          <w:noProof/>
          <w:color w:val="C00000"/>
          <w:sz w:val="48"/>
          <w:szCs w:val="48"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-4008755</wp:posOffset>
            </wp:positionH>
            <wp:positionV relativeFrom="line">
              <wp:posOffset>-880745</wp:posOffset>
            </wp:positionV>
            <wp:extent cx="10477500" cy="14790208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1479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314" w:rsidRDefault="008C0314">
      <w:pPr>
        <w:pStyle w:val="Akapitzlist"/>
        <w:jc w:val="center"/>
      </w:pPr>
    </w:p>
    <w:p w:rsidR="00824EA8" w:rsidRDefault="00824EA8">
      <w:pPr>
        <w:pStyle w:val="Akapitzlist"/>
        <w:jc w:val="center"/>
        <w:rPr>
          <w:b/>
          <w:color w:val="C00000"/>
          <w:sz w:val="48"/>
          <w:szCs w:val="48"/>
        </w:rPr>
      </w:pPr>
    </w:p>
    <w:p w:rsidR="00824EA8" w:rsidRDefault="00824EA8">
      <w:pPr>
        <w:pStyle w:val="Akapitzlist"/>
        <w:jc w:val="center"/>
        <w:rPr>
          <w:b/>
          <w:color w:val="C00000"/>
          <w:sz w:val="48"/>
          <w:szCs w:val="48"/>
        </w:rPr>
      </w:pPr>
    </w:p>
    <w:p w:rsidR="008C0314" w:rsidRPr="00824EA8" w:rsidRDefault="00824EA8">
      <w:pPr>
        <w:pStyle w:val="Akapitzlist"/>
        <w:jc w:val="center"/>
        <w:rPr>
          <w:b/>
        </w:rPr>
      </w:pPr>
      <w:bookmarkStart w:id="0" w:name="_GoBack"/>
      <w:bookmarkEnd w:id="0"/>
      <w:r w:rsidRPr="00824EA8">
        <w:rPr>
          <w:b/>
          <w:color w:val="C00000"/>
          <w:sz w:val="48"/>
          <w:szCs w:val="48"/>
        </w:rPr>
        <w:t>Uwaga konkurs!</w:t>
      </w:r>
    </w:p>
    <w:p w:rsidR="008C0314" w:rsidRDefault="008C0314">
      <w:pPr>
        <w:pStyle w:val="Domylnie"/>
        <w:jc w:val="both"/>
      </w:pPr>
    </w:p>
    <w:p w:rsidR="008C0314" w:rsidRDefault="00824EA8" w:rsidP="00824EA8">
      <w:pPr>
        <w:pStyle w:val="Domylnie"/>
        <w:ind w:left="708"/>
        <w:jc w:val="center"/>
      </w:pPr>
      <w:r>
        <w:rPr>
          <w:b/>
          <w:bCs/>
          <w:sz w:val="24"/>
          <w:szCs w:val="24"/>
        </w:rPr>
        <w:t xml:space="preserve">Kochane Dzieciaki Cudaki oraz dzieci z klas </w:t>
      </w:r>
      <w:proofErr w:type="spellStart"/>
      <w:r>
        <w:rPr>
          <w:b/>
          <w:bCs/>
          <w:sz w:val="24"/>
          <w:szCs w:val="24"/>
        </w:rPr>
        <w:t>Oa</w:t>
      </w:r>
      <w:proofErr w:type="spellEnd"/>
      <w:r>
        <w:rPr>
          <w:b/>
          <w:bCs/>
          <w:sz w:val="24"/>
          <w:szCs w:val="24"/>
        </w:rPr>
        <w:t xml:space="preserve"> i Ob :)</w:t>
      </w:r>
    </w:p>
    <w:p w:rsidR="008C0314" w:rsidRDefault="00824EA8" w:rsidP="00824EA8">
      <w:pPr>
        <w:pStyle w:val="Domylnie"/>
        <w:ind w:left="708"/>
        <w:jc w:val="center"/>
      </w:pPr>
      <w:r>
        <w:rPr>
          <w:b/>
          <w:bCs/>
          <w:sz w:val="24"/>
          <w:szCs w:val="24"/>
        </w:rPr>
        <w:t>Serdecznie zapraszamy do udziału w świetlicowym konkursie bożonarodzeniowym</w:t>
      </w:r>
    </w:p>
    <w:p w:rsidR="008C0314" w:rsidRDefault="00824EA8" w:rsidP="00824EA8">
      <w:pPr>
        <w:pStyle w:val="Domylnie"/>
        <w:ind w:left="708"/>
        <w:jc w:val="center"/>
      </w:pPr>
      <w:r>
        <w:rPr>
          <w:b/>
          <w:bCs/>
          <w:sz w:val="24"/>
          <w:szCs w:val="24"/>
        </w:rPr>
        <w:t xml:space="preserve">pt.: </w:t>
      </w:r>
      <w:r>
        <w:rPr>
          <w:b/>
          <w:bCs/>
          <w:color w:val="800000"/>
          <w:sz w:val="24"/>
          <w:szCs w:val="24"/>
        </w:rPr>
        <w:t>„Rodzinna kartka świąteczna”</w:t>
      </w:r>
    </w:p>
    <w:p w:rsidR="008C0314" w:rsidRDefault="00824EA8" w:rsidP="00824EA8">
      <w:pPr>
        <w:pStyle w:val="Domylnie"/>
        <w:ind w:firstLine="360"/>
        <w:jc w:val="center"/>
      </w:pPr>
      <w:r>
        <w:rPr>
          <w:sz w:val="24"/>
          <w:szCs w:val="24"/>
        </w:rPr>
        <w:t>Szczegóły konkursu:</w:t>
      </w:r>
    </w:p>
    <w:p w:rsidR="008C0314" w:rsidRDefault="00824EA8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 xml:space="preserve">Konkurs skierowany jest do uczniów klas I-III </w:t>
      </w:r>
      <w:r>
        <w:rPr>
          <w:sz w:val="24"/>
          <w:szCs w:val="24"/>
        </w:rPr>
        <w:t xml:space="preserve">oraz klas </w:t>
      </w:r>
      <w:proofErr w:type="spellStart"/>
      <w:r>
        <w:rPr>
          <w:sz w:val="24"/>
          <w:szCs w:val="24"/>
        </w:rPr>
        <w:t>Oa</w:t>
      </w:r>
      <w:proofErr w:type="spellEnd"/>
      <w:r>
        <w:rPr>
          <w:sz w:val="24"/>
          <w:szCs w:val="24"/>
        </w:rPr>
        <w:t xml:space="preserve"> i Ob;</w:t>
      </w:r>
    </w:p>
    <w:p w:rsidR="008C0314" w:rsidRDefault="00824EA8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>Boże Narodzenie to szczególny czas, dlatego prace na konkurs mogą być wykonane rodzinnie. Do wspólnej zabawy zapraszamy nie tylko uczniów i rodziców, ale również innych członków rodziny: rodzeństwo, dziadków, ciocie i wujków.</w:t>
      </w:r>
    </w:p>
    <w:p w:rsidR="008C0314" w:rsidRDefault="00824EA8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>Kartka bożo</w:t>
      </w:r>
      <w:r>
        <w:rPr>
          <w:sz w:val="24"/>
          <w:szCs w:val="24"/>
        </w:rPr>
        <w:t xml:space="preserve">narodzeniowa może być wykonana dowolną techniką </w:t>
      </w:r>
    </w:p>
    <w:p w:rsidR="008C0314" w:rsidRDefault="00824EA8">
      <w:pPr>
        <w:pStyle w:val="Akapitzlist"/>
        <w:jc w:val="both"/>
      </w:pPr>
      <w:r>
        <w:rPr>
          <w:sz w:val="24"/>
          <w:szCs w:val="24"/>
        </w:rPr>
        <w:t>plastyczno-techniczną,</w:t>
      </w:r>
    </w:p>
    <w:p w:rsidR="008C0314" w:rsidRDefault="00824EA8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>Format kartki jest dowolny;</w:t>
      </w:r>
    </w:p>
    <w:p w:rsidR="008C0314" w:rsidRDefault="00824EA8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>Wykonana praca może mieć formę płaską, lub przestrzenną;</w:t>
      </w:r>
    </w:p>
    <w:p w:rsidR="008C0314" w:rsidRDefault="00824EA8">
      <w:pPr>
        <w:pStyle w:val="Akapitzlist"/>
        <w:numPr>
          <w:ilvl w:val="0"/>
          <w:numId w:val="3"/>
        </w:numPr>
        <w:jc w:val="both"/>
      </w:pPr>
      <w:r>
        <w:rPr>
          <w:sz w:val="24"/>
          <w:szCs w:val="24"/>
        </w:rPr>
        <w:t>Kryteria oceny prac konkursowych:</w:t>
      </w:r>
    </w:p>
    <w:p w:rsidR="008C0314" w:rsidRDefault="00824EA8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zgodność pracy konkursowej z tematyką konkursu;</w:t>
      </w:r>
    </w:p>
    <w:p w:rsidR="008C0314" w:rsidRDefault="00824EA8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technika wykonana</w:t>
      </w:r>
      <w:r>
        <w:rPr>
          <w:sz w:val="24"/>
          <w:szCs w:val="24"/>
        </w:rPr>
        <w:t xml:space="preserve"> pracy, kreatywność;</w:t>
      </w:r>
    </w:p>
    <w:p w:rsidR="008C0314" w:rsidRDefault="00824EA8">
      <w:pPr>
        <w:pStyle w:val="Akapitzlist"/>
        <w:numPr>
          <w:ilvl w:val="0"/>
          <w:numId w:val="2"/>
        </w:numPr>
        <w:jc w:val="both"/>
      </w:pPr>
      <w:r>
        <w:rPr>
          <w:sz w:val="24"/>
          <w:szCs w:val="24"/>
        </w:rPr>
        <w:t>estetyka pracy;</w:t>
      </w:r>
    </w:p>
    <w:p w:rsidR="008C0314" w:rsidRDefault="00824EA8">
      <w:pPr>
        <w:pStyle w:val="Akapitzlist"/>
        <w:ind w:left="0"/>
        <w:jc w:val="both"/>
      </w:pPr>
      <w:r>
        <w:rPr>
          <w:sz w:val="24"/>
          <w:szCs w:val="24"/>
        </w:rPr>
        <w:t xml:space="preserve">           7.  Termin wysyłania prac: do 18 grudnia (piątek) </w:t>
      </w:r>
    </w:p>
    <w:p w:rsidR="008C0314" w:rsidRDefault="00824EA8">
      <w:pPr>
        <w:pStyle w:val="Akapitzlist"/>
        <w:ind w:left="0"/>
        <w:jc w:val="both"/>
      </w:pPr>
      <w:r>
        <w:rPr>
          <w:sz w:val="24"/>
          <w:szCs w:val="24"/>
        </w:rPr>
        <w:t xml:space="preserve">           8.  Zdjęcie wykonanej pracy wysyłamy drogą elektroniczną- pocztą Outlook pod adres:</w:t>
      </w:r>
    </w:p>
    <w:p w:rsidR="008C0314" w:rsidRDefault="00824EA8">
      <w:pPr>
        <w:pStyle w:val="Akapitzlist"/>
        <w:numPr>
          <w:ilvl w:val="0"/>
          <w:numId w:val="6"/>
        </w:numPr>
        <w:jc w:val="both"/>
      </w:pPr>
      <w:r>
        <w:rPr>
          <w:sz w:val="24"/>
          <w:szCs w:val="24"/>
        </w:rPr>
        <w:t xml:space="preserve">Klasy I-III : </w:t>
      </w:r>
      <w:hyperlink r:id="rId6">
        <w:r>
          <w:rPr>
            <w:rStyle w:val="czeinternetowe"/>
            <w:sz w:val="24"/>
            <w:szCs w:val="24"/>
          </w:rPr>
          <w:t>Malgorzata.Rogulska@sp127.edu.pl</w:t>
        </w:r>
      </w:hyperlink>
    </w:p>
    <w:p w:rsidR="008C0314" w:rsidRDefault="00824EA8">
      <w:pPr>
        <w:pStyle w:val="Akapitzlist"/>
        <w:numPr>
          <w:ilvl w:val="0"/>
          <w:numId w:val="5"/>
        </w:numPr>
        <w:jc w:val="both"/>
      </w:pPr>
      <w:r>
        <w:rPr>
          <w:sz w:val="24"/>
          <w:szCs w:val="24"/>
        </w:rPr>
        <w:t xml:space="preserve">Klasy </w:t>
      </w:r>
      <w:proofErr w:type="spellStart"/>
      <w:r>
        <w:rPr>
          <w:sz w:val="24"/>
          <w:szCs w:val="24"/>
        </w:rPr>
        <w:t>Oa</w:t>
      </w:r>
      <w:proofErr w:type="spellEnd"/>
      <w:r>
        <w:rPr>
          <w:sz w:val="24"/>
          <w:szCs w:val="24"/>
        </w:rPr>
        <w:t xml:space="preserve">, Ob. : </w:t>
      </w:r>
      <w:hyperlink r:id="rId7">
        <w:r>
          <w:rPr>
            <w:rStyle w:val="czeinternetowe"/>
            <w:sz w:val="24"/>
            <w:szCs w:val="24"/>
          </w:rPr>
          <w:t>Monika.Nadaj@sp127.edu.pl</w:t>
        </w:r>
      </w:hyperlink>
    </w:p>
    <w:p w:rsidR="008C0314" w:rsidRDefault="00824EA8">
      <w:pPr>
        <w:pStyle w:val="Akapitzlist"/>
        <w:ind w:left="0"/>
        <w:jc w:val="both"/>
      </w:pPr>
      <w:r>
        <w:rPr>
          <w:sz w:val="24"/>
          <w:szCs w:val="24"/>
        </w:rPr>
        <w:t xml:space="preserve">            9.  Za udział w konkursie przewidziane są dyplomy oraz nagrody rzeczowe</w:t>
      </w:r>
      <w:r>
        <w:rPr>
          <w:rFonts w:ascii="Wingdings" w:hAnsi="Wingdings"/>
          <w:sz w:val="24"/>
          <w:szCs w:val="24"/>
        </w:rPr>
        <w:t></w:t>
      </w:r>
    </w:p>
    <w:p w:rsidR="008C0314" w:rsidRDefault="00824EA8">
      <w:pPr>
        <w:pStyle w:val="Akapitzlist"/>
        <w:ind w:left="0"/>
        <w:jc w:val="both"/>
      </w:pPr>
      <w:r>
        <w:rPr>
          <w:sz w:val="24"/>
          <w:szCs w:val="24"/>
        </w:rPr>
        <w:t xml:space="preserve">           10. Ogłoszenie wyników</w:t>
      </w:r>
      <w:r>
        <w:rPr>
          <w:sz w:val="24"/>
          <w:szCs w:val="24"/>
        </w:rPr>
        <w:t xml:space="preserve"> do dnia 22.12.2020r.</w:t>
      </w:r>
    </w:p>
    <w:p w:rsidR="008C0314" w:rsidRDefault="008C0314">
      <w:pPr>
        <w:pStyle w:val="Akapitzlist"/>
        <w:jc w:val="both"/>
      </w:pPr>
    </w:p>
    <w:p w:rsidR="008C0314" w:rsidRDefault="008C0314">
      <w:pPr>
        <w:pStyle w:val="Domylnie"/>
        <w:jc w:val="center"/>
      </w:pPr>
    </w:p>
    <w:p w:rsidR="008C0314" w:rsidRDefault="00824EA8">
      <w:pPr>
        <w:pStyle w:val="Domylnie"/>
        <w:jc w:val="center"/>
      </w:pPr>
      <w:r>
        <w:rPr>
          <w:sz w:val="28"/>
          <w:szCs w:val="28"/>
        </w:rPr>
        <w:t xml:space="preserve">Serdecznie zapraszamy </w:t>
      </w:r>
      <w:r>
        <w:rPr>
          <w:rFonts w:ascii="Wingdings" w:hAnsi="Wingdings"/>
          <w:sz w:val="28"/>
          <w:szCs w:val="28"/>
        </w:rPr>
        <w:t></w:t>
      </w:r>
      <w:r>
        <w:rPr>
          <w:sz w:val="28"/>
          <w:szCs w:val="28"/>
        </w:rPr>
        <w:t xml:space="preserve"> </w:t>
      </w:r>
    </w:p>
    <w:p w:rsidR="008C0314" w:rsidRDefault="008C0314">
      <w:pPr>
        <w:pStyle w:val="Domylnie"/>
      </w:pPr>
    </w:p>
    <w:sectPr w:rsidR="008C031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C17"/>
    <w:multiLevelType w:val="multilevel"/>
    <w:tmpl w:val="7D76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AF3AE5"/>
    <w:multiLevelType w:val="multilevel"/>
    <w:tmpl w:val="286C236A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</w:lvl>
    <w:lvl w:ilvl="1">
      <w:start w:val="1"/>
      <w:numFmt w:val="decimal"/>
      <w:lvlText w:val="%2."/>
      <w:lvlJc w:val="left"/>
      <w:pPr>
        <w:tabs>
          <w:tab w:val="num" w:pos="1227"/>
        </w:tabs>
        <w:ind w:left="1227" w:hanging="360"/>
      </w:pPr>
    </w:lvl>
    <w:lvl w:ilvl="2">
      <w:start w:val="1"/>
      <w:numFmt w:val="decimal"/>
      <w:lvlText w:val="%3."/>
      <w:lvlJc w:val="left"/>
      <w:pPr>
        <w:tabs>
          <w:tab w:val="num" w:pos="1587"/>
        </w:tabs>
        <w:ind w:left="1587" w:hanging="360"/>
      </w:pPr>
    </w:lvl>
    <w:lvl w:ilvl="3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</w:lvl>
    <w:lvl w:ilvl="4">
      <w:start w:val="1"/>
      <w:numFmt w:val="decimal"/>
      <w:lvlText w:val="%5."/>
      <w:lvlJc w:val="left"/>
      <w:pPr>
        <w:tabs>
          <w:tab w:val="num" w:pos="2307"/>
        </w:tabs>
        <w:ind w:left="2307" w:hanging="360"/>
      </w:pPr>
    </w:lvl>
    <w:lvl w:ilvl="5">
      <w:start w:val="1"/>
      <w:numFmt w:val="decimal"/>
      <w:lvlText w:val="%6."/>
      <w:lvlJc w:val="left"/>
      <w:pPr>
        <w:tabs>
          <w:tab w:val="num" w:pos="2667"/>
        </w:tabs>
        <w:ind w:left="2667" w:hanging="360"/>
      </w:pPr>
    </w:lvl>
    <w:lvl w:ilvl="6">
      <w:start w:val="1"/>
      <w:numFmt w:val="decimal"/>
      <w:lvlText w:val="%7."/>
      <w:lvlJc w:val="left"/>
      <w:pPr>
        <w:tabs>
          <w:tab w:val="num" w:pos="3027"/>
        </w:tabs>
        <w:ind w:left="3027" w:hanging="360"/>
      </w:pPr>
    </w:lvl>
    <w:lvl w:ilvl="7">
      <w:start w:val="1"/>
      <w:numFmt w:val="decimal"/>
      <w:lvlText w:val="%8."/>
      <w:lvlJc w:val="left"/>
      <w:pPr>
        <w:tabs>
          <w:tab w:val="num" w:pos="3387"/>
        </w:tabs>
        <w:ind w:left="3387" w:hanging="360"/>
      </w:pPr>
    </w:lvl>
    <w:lvl w:ilvl="8">
      <w:start w:val="1"/>
      <w:numFmt w:val="decimal"/>
      <w:lvlText w:val="%9."/>
      <w:lvlJc w:val="left"/>
      <w:pPr>
        <w:tabs>
          <w:tab w:val="num" w:pos="3747"/>
        </w:tabs>
        <w:ind w:left="3747" w:hanging="360"/>
      </w:pPr>
    </w:lvl>
  </w:abstractNum>
  <w:abstractNum w:abstractNumId="2" w15:restartNumberingAfterBreak="0">
    <w:nsid w:val="05B05024"/>
    <w:multiLevelType w:val="multilevel"/>
    <w:tmpl w:val="93BC18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8495DD3"/>
    <w:multiLevelType w:val="multilevel"/>
    <w:tmpl w:val="8572C81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1F1711B"/>
    <w:multiLevelType w:val="multilevel"/>
    <w:tmpl w:val="BEE04D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B3C2233"/>
    <w:multiLevelType w:val="multilevel"/>
    <w:tmpl w:val="85A0D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5012F"/>
    <w:multiLevelType w:val="multilevel"/>
    <w:tmpl w:val="3CF26E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14"/>
    <w:rsid w:val="00824EA8"/>
    <w:rsid w:val="008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8C66"/>
  <w15:docId w15:val="{DD43FA47-7D1A-4460-8787-7D8AB243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line="254" w:lineRule="auto"/>
    </w:pPr>
    <w:rPr>
      <w:rFonts w:ascii="Calibri" w:eastAsia="SimSun" w:hAnsi="Calibri" w:cs="Calibri"/>
      <w:lang w:eastAsia="en-US"/>
    </w:rPr>
  </w:style>
  <w:style w:type="character" w:customStyle="1" w:styleId="czeinternetowe">
    <w:name w:val="Łącze internetowe"/>
    <w:basedOn w:val="Domylnaczcionkaakapitu"/>
    <w:rPr>
      <w:color w:val="0563C1"/>
      <w:u w:val="single"/>
      <w:lang w:val="pl-PL" w:eastAsia="pl-PL" w:bidi="pl-PL"/>
    </w:rPr>
  </w:style>
  <w:style w:type="character" w:customStyle="1" w:styleId="ListLabel1">
    <w:name w:val="ListLabel 1"/>
    <w:rPr>
      <w:rFonts w:cs="Courier New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ka.Nadaj@sp127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Rogulska@sp127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student015c</dc:creator>
  <cp:lastModifiedBy>nauczyciel</cp:lastModifiedBy>
  <cp:revision>2</cp:revision>
  <dcterms:created xsi:type="dcterms:W3CDTF">2020-12-10T07:22:00Z</dcterms:created>
  <dcterms:modified xsi:type="dcterms:W3CDTF">2020-12-10T07:22:00Z</dcterms:modified>
</cp:coreProperties>
</file>